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7483" w14:textId="77777777" w:rsidR="006959D5" w:rsidRPr="0039176E" w:rsidRDefault="006959D5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5336B6E1" w14:textId="77777777" w:rsidR="00A92213" w:rsidRPr="00A92213" w:rsidRDefault="00A92213" w:rsidP="00A92213">
      <w:pPr>
        <w:spacing w:line="252" w:lineRule="auto"/>
        <w:jc w:val="right"/>
        <w:rPr>
          <w:szCs w:val="24"/>
        </w:rPr>
      </w:pPr>
      <w:r w:rsidRPr="00A92213">
        <w:rPr>
          <w:sz w:val="28"/>
          <w:szCs w:val="28"/>
        </w:rPr>
        <w:t>УТВЕРЖДЕН</w:t>
      </w:r>
    </w:p>
    <w:p w14:paraId="7512C827" w14:textId="77777777" w:rsidR="00A92213" w:rsidRPr="00A92213" w:rsidRDefault="00A92213" w:rsidP="00A92213">
      <w:pPr>
        <w:spacing w:line="252" w:lineRule="auto"/>
        <w:jc w:val="right"/>
        <w:rPr>
          <w:szCs w:val="24"/>
        </w:rPr>
      </w:pPr>
      <w:r w:rsidRPr="00A92213">
        <w:rPr>
          <w:sz w:val="28"/>
          <w:szCs w:val="28"/>
        </w:rPr>
        <w:t>приказом Министерства</w:t>
      </w:r>
    </w:p>
    <w:p w14:paraId="6C956804" w14:textId="77777777" w:rsidR="00A92213" w:rsidRPr="00A92213" w:rsidRDefault="00A92213" w:rsidP="00A92213">
      <w:pPr>
        <w:spacing w:line="252" w:lineRule="auto"/>
        <w:jc w:val="right"/>
        <w:rPr>
          <w:szCs w:val="24"/>
        </w:rPr>
      </w:pPr>
      <w:r w:rsidRPr="00A92213">
        <w:rPr>
          <w:sz w:val="28"/>
          <w:szCs w:val="28"/>
        </w:rPr>
        <w:t>труда и социальной защиты</w:t>
      </w:r>
    </w:p>
    <w:p w14:paraId="3AC4585D" w14:textId="77777777" w:rsidR="00A92213" w:rsidRPr="001F6376" w:rsidRDefault="00A92213" w:rsidP="00A92213">
      <w:pPr>
        <w:spacing w:line="252" w:lineRule="auto"/>
        <w:jc w:val="right"/>
        <w:rPr>
          <w:szCs w:val="24"/>
        </w:rPr>
      </w:pPr>
      <w:r w:rsidRPr="001F6376">
        <w:rPr>
          <w:sz w:val="28"/>
          <w:szCs w:val="28"/>
        </w:rPr>
        <w:t>Российской Федерации</w:t>
      </w:r>
    </w:p>
    <w:p w14:paraId="197ECBD1" w14:textId="77777777" w:rsidR="003D6DFA" w:rsidRPr="0039176E" w:rsidRDefault="00A92213" w:rsidP="00A92213">
      <w:pPr>
        <w:tabs>
          <w:tab w:val="left" w:pos="3180"/>
        </w:tabs>
        <w:jc w:val="right"/>
        <w:rPr>
          <w:rFonts w:eastAsia="Calibri" w:cs="Arial"/>
          <w:b/>
          <w:sz w:val="28"/>
          <w:lang w:eastAsia="en-US"/>
        </w:rPr>
      </w:pPr>
      <w:r w:rsidRPr="00A92213">
        <w:rPr>
          <w:sz w:val="28"/>
          <w:szCs w:val="28"/>
        </w:rPr>
        <w:t xml:space="preserve">от </w:t>
      </w:r>
      <w:r>
        <w:rPr>
          <w:sz w:val="28"/>
          <w:szCs w:val="28"/>
        </w:rPr>
        <w:t>______ 2025</w:t>
      </w:r>
      <w:r w:rsidRPr="00A92213"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14:paraId="305DD736" w14:textId="77777777" w:rsidR="003D6DFA" w:rsidRPr="0039176E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1B15F4A2" w14:textId="77777777" w:rsidR="003D6DFA" w:rsidRPr="0039176E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34569F4D" w14:textId="77777777" w:rsidR="003D6DFA" w:rsidRPr="0039176E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7A2A2C81" w14:textId="77777777" w:rsidR="003D6DFA" w:rsidRPr="0039176E" w:rsidRDefault="003D6DFA">
      <w:pPr>
        <w:tabs>
          <w:tab w:val="left" w:pos="3180"/>
        </w:tabs>
        <w:jc w:val="center"/>
        <w:rPr>
          <w:rFonts w:eastAsia="Calibri" w:cs="Arial"/>
          <w:b/>
          <w:sz w:val="28"/>
          <w:lang w:eastAsia="en-US"/>
        </w:rPr>
      </w:pPr>
    </w:p>
    <w:p w14:paraId="3EFA4168" w14:textId="77777777" w:rsidR="003D6DFA" w:rsidRPr="00320525" w:rsidRDefault="003D6DFA">
      <w:pPr>
        <w:tabs>
          <w:tab w:val="left" w:pos="3180"/>
        </w:tabs>
        <w:jc w:val="center"/>
        <w:rPr>
          <w:sz w:val="28"/>
          <w:szCs w:val="28"/>
        </w:rPr>
      </w:pPr>
    </w:p>
    <w:p w14:paraId="21AC0607" w14:textId="77777777" w:rsidR="006959D5" w:rsidRPr="00320525" w:rsidRDefault="00EB35C0" w:rsidP="00320525">
      <w:pPr>
        <w:jc w:val="center"/>
        <w:rPr>
          <w:sz w:val="52"/>
          <w:szCs w:val="52"/>
        </w:rPr>
      </w:pPr>
      <w:r w:rsidRPr="00320525">
        <w:rPr>
          <w:sz w:val="52"/>
          <w:szCs w:val="52"/>
        </w:rPr>
        <w:t>ПРОФЕССИОНАЛЬНЫЙ СТАНДАРТ</w:t>
      </w:r>
    </w:p>
    <w:p w14:paraId="5F700CD0" w14:textId="77777777" w:rsidR="00EB35C0" w:rsidRPr="00320525" w:rsidRDefault="00EB35C0" w:rsidP="00F2367E"/>
    <w:p w14:paraId="68A87255" w14:textId="77777777" w:rsidR="00A92213" w:rsidRDefault="00237E70" w:rsidP="00F2367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Спортивный агент</w:t>
      </w:r>
    </w:p>
    <w:p w14:paraId="213720DD" w14:textId="77777777" w:rsidR="00EB35C0" w:rsidRPr="00320525" w:rsidRDefault="00EB35C0" w:rsidP="00F2367E">
      <w:pPr>
        <w:spacing w:after="120"/>
        <w:jc w:val="center"/>
        <w:rPr>
          <w:sz w:val="20"/>
          <w:szCs w:val="20"/>
        </w:rPr>
      </w:pPr>
    </w:p>
    <w:tbl>
      <w:tblPr>
        <w:tblW w:w="1428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13"/>
      </w:tblGrid>
      <w:tr w:rsidR="00320525" w:rsidRPr="00320525" w14:paraId="72D3686F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AF48D09" w14:textId="77777777" w:rsidR="00EB35C0" w:rsidRPr="00320525" w:rsidRDefault="00EB35C0" w:rsidP="00320525">
            <w:pPr>
              <w:jc w:val="center"/>
              <w:rPr>
                <w:iCs/>
              </w:rPr>
            </w:pPr>
          </w:p>
        </w:tc>
      </w:tr>
      <w:tr w:rsidR="00EB35C0" w:rsidRPr="00320525" w14:paraId="2E0ED64B" w14:textId="77777777" w:rsidTr="00AF1DD2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335A662F" w14:textId="77777777" w:rsidR="00EB35C0" w:rsidRPr="00320525" w:rsidRDefault="00EB35C0" w:rsidP="00786386">
            <w:pPr>
              <w:jc w:val="center"/>
              <w:rPr>
                <w:sz w:val="20"/>
                <w:vertAlign w:val="superscript"/>
              </w:rPr>
            </w:pPr>
            <w:r w:rsidRPr="00320525">
              <w:rPr>
                <w:sz w:val="20"/>
              </w:rPr>
              <w:t>Регистрационный номер</w:t>
            </w:r>
          </w:p>
        </w:tc>
      </w:tr>
    </w:tbl>
    <w:p w14:paraId="0A3FBE16" w14:textId="77777777" w:rsidR="00BD1D2D" w:rsidRPr="00320525" w:rsidRDefault="00BD1D2D" w:rsidP="00320525"/>
    <w:p w14:paraId="4A6C065E" w14:textId="77777777" w:rsidR="00015728" w:rsidRPr="00320525" w:rsidRDefault="00BD1D2D" w:rsidP="00320525">
      <w:pPr>
        <w:jc w:val="center"/>
      </w:pPr>
      <w:r w:rsidRPr="00320525">
        <w:t>Содержание</w:t>
      </w:r>
    </w:p>
    <w:p w14:paraId="2D3D1CB7" w14:textId="77777777" w:rsidR="00237E70" w:rsidRPr="00506A80" w:rsidRDefault="00C70F99">
      <w:pPr>
        <w:pStyle w:val="1a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TOC \o "1-2" \u </w:instrText>
      </w:r>
      <w:r>
        <w:rPr>
          <w:sz w:val="28"/>
        </w:rPr>
        <w:fldChar w:fldCharType="separate"/>
      </w:r>
      <w:r w:rsidR="00237E70" w:rsidRPr="008D2AAE">
        <w:rPr>
          <w:noProof/>
          <w:lang w:val="en-US"/>
        </w:rPr>
        <w:t>I</w:t>
      </w:r>
      <w:r w:rsidR="00237E70">
        <w:rPr>
          <w:noProof/>
        </w:rPr>
        <w:t>. Общие сведения</w:t>
      </w:r>
      <w:r w:rsidR="00237E70">
        <w:rPr>
          <w:noProof/>
        </w:rPr>
        <w:tab/>
      </w:r>
      <w:r w:rsidR="00237E70">
        <w:rPr>
          <w:noProof/>
        </w:rPr>
        <w:fldChar w:fldCharType="begin"/>
      </w:r>
      <w:r w:rsidR="00237E70">
        <w:rPr>
          <w:noProof/>
        </w:rPr>
        <w:instrText xml:space="preserve"> PAGEREF _Toc194265659 \h </w:instrText>
      </w:r>
      <w:r w:rsidR="00237E70">
        <w:rPr>
          <w:noProof/>
        </w:rPr>
      </w:r>
      <w:r w:rsidR="00237E70">
        <w:rPr>
          <w:noProof/>
        </w:rPr>
        <w:fldChar w:fldCharType="separate"/>
      </w:r>
      <w:r w:rsidR="00237E70">
        <w:rPr>
          <w:noProof/>
        </w:rPr>
        <w:t>2</w:t>
      </w:r>
      <w:r w:rsidR="00237E70">
        <w:rPr>
          <w:noProof/>
        </w:rPr>
        <w:fldChar w:fldCharType="end"/>
      </w:r>
    </w:p>
    <w:p w14:paraId="1C8366C8" w14:textId="77777777" w:rsidR="00237E70" w:rsidRPr="00506A80" w:rsidRDefault="00237E70">
      <w:pPr>
        <w:pStyle w:val="1a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 w:rsidRPr="008D2AAE">
        <w:rPr>
          <w:noProof/>
          <w:lang w:val="en-US"/>
        </w:rPr>
        <w:t>II</w:t>
      </w:r>
      <w:r>
        <w:rPr>
          <w:noProof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80AD960" w14:textId="77777777" w:rsidR="00237E70" w:rsidRPr="00506A80" w:rsidRDefault="00237E70">
      <w:pPr>
        <w:pStyle w:val="1a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 w:rsidRPr="008D2AAE">
        <w:rPr>
          <w:noProof/>
          <w:lang w:val="en-US"/>
        </w:rPr>
        <w:t>III</w:t>
      </w:r>
      <w:r>
        <w:rPr>
          <w:noProof/>
        </w:rPr>
        <w:t>. Характеристика обобщенных трудовых функций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3422618" w14:textId="77777777" w:rsidR="00237E70" w:rsidRPr="00506A80" w:rsidRDefault="00237E70">
      <w:pPr>
        <w:pStyle w:val="22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>
        <w:rPr>
          <w:noProof/>
        </w:rPr>
        <w:t>3.1.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BC480D" w14:textId="77777777" w:rsidR="00237E70" w:rsidRPr="00506A80" w:rsidRDefault="00237E70">
      <w:pPr>
        <w:pStyle w:val="22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>
        <w:rPr>
          <w:noProof/>
        </w:rPr>
        <w:t>3.2.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124F2B0" w14:textId="77777777" w:rsidR="00237E70" w:rsidRPr="00506A80" w:rsidRDefault="00237E70">
      <w:pPr>
        <w:pStyle w:val="22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>
        <w:rPr>
          <w:noProof/>
        </w:rPr>
        <w:t>3.3. Обобщенная трудовая функция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17F2D38" w14:textId="77777777" w:rsidR="00237E70" w:rsidRPr="00506A80" w:rsidRDefault="00237E70">
      <w:pPr>
        <w:pStyle w:val="1a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 w:rsidRPr="008D2AAE">
        <w:rPr>
          <w:noProof/>
          <w:lang w:val="en-US"/>
        </w:rPr>
        <w:t>IV</w:t>
      </w:r>
      <w:r>
        <w:rPr>
          <w:noProof/>
        </w:rPr>
        <w:t>. Сведения об организациях – разработчиках профессионального стандарта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76F68ABE" w14:textId="77777777" w:rsidR="00237E70" w:rsidRPr="00506A80" w:rsidRDefault="00237E70">
      <w:pPr>
        <w:pStyle w:val="1a"/>
        <w:rPr>
          <w:rFonts w:ascii="Calibri" w:eastAsia="SimSun" w:hAnsi="Calibri" w:cs="Arial"/>
          <w:noProof/>
          <w:kern w:val="2"/>
          <w:szCs w:val="21"/>
          <w:lang w:eastAsia="zh-CN" w:bidi="hi-IN"/>
        </w:rPr>
      </w:pPr>
      <w:r w:rsidRPr="008D2AAE">
        <w:rPr>
          <w:noProof/>
          <w:lang w:val="en-US"/>
        </w:rPr>
        <w:t>V</w:t>
      </w:r>
      <w:r>
        <w:rPr>
          <w:noProof/>
        </w:rPr>
        <w:t>. Сокращения, используемые в профессиональном стандарте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_Toc194265666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14:paraId="6B358D36" w14:textId="77777777" w:rsidR="00320525" w:rsidRDefault="00C70F99" w:rsidP="00BD1D2D">
      <w:pPr>
        <w:pStyle w:val="12"/>
        <w:ind w:left="0" w:firstLine="709"/>
        <w:rPr>
          <w:sz w:val="28"/>
        </w:rPr>
      </w:pPr>
      <w:r>
        <w:rPr>
          <w:sz w:val="28"/>
        </w:rPr>
        <w:fldChar w:fldCharType="end"/>
      </w:r>
    </w:p>
    <w:p w14:paraId="007749EE" w14:textId="77777777" w:rsidR="00320525" w:rsidRPr="00320525" w:rsidRDefault="00320525" w:rsidP="00BD1D2D">
      <w:pPr>
        <w:pStyle w:val="12"/>
        <w:ind w:left="0" w:firstLine="709"/>
        <w:rPr>
          <w:sz w:val="28"/>
        </w:rPr>
        <w:sectPr w:rsidR="00320525" w:rsidRPr="00320525" w:rsidSect="00AF1DD2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566" w:bottom="1134" w:left="1134" w:header="708" w:footer="708" w:gutter="0"/>
          <w:pgNumType w:start="1"/>
          <w:cols w:space="708"/>
          <w:titlePg/>
          <w:docGrid w:linePitch="360"/>
        </w:sectPr>
      </w:pPr>
    </w:p>
    <w:p w14:paraId="7B5BE5EE" w14:textId="77777777" w:rsidR="00EB35C0" w:rsidRDefault="00BB2EA4" w:rsidP="00C70F99">
      <w:pPr>
        <w:pStyle w:val="1"/>
        <w:jc w:val="left"/>
      </w:pPr>
      <w:bookmarkStart w:id="0" w:name="_Toc194265659"/>
      <w:r>
        <w:rPr>
          <w:lang w:val="en-US"/>
        </w:rPr>
        <w:lastRenderedPageBreak/>
        <w:t>I</w:t>
      </w:r>
      <w:r>
        <w:t xml:space="preserve">. </w:t>
      </w:r>
      <w:r w:rsidR="00EB35C0" w:rsidRPr="00320525">
        <w:t>Общие сведения</w:t>
      </w:r>
      <w:bookmarkEnd w:id="0"/>
    </w:p>
    <w:p w14:paraId="0F90DDB1" w14:textId="77777777" w:rsidR="00BB2EA4" w:rsidRPr="00320525" w:rsidRDefault="00BB2EA4" w:rsidP="00BB2EA4"/>
    <w:tbl>
      <w:tblPr>
        <w:tblW w:w="503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35"/>
        <w:gridCol w:w="603"/>
        <w:gridCol w:w="1425"/>
      </w:tblGrid>
      <w:tr w:rsidR="00320525" w:rsidRPr="00320525" w14:paraId="071800AE" w14:textId="77777777" w:rsidTr="0039176E">
        <w:trPr>
          <w:trHeight w:val="437"/>
        </w:trPr>
        <w:tc>
          <w:tcPr>
            <w:tcW w:w="4012" w:type="pct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14:paraId="4395827A" w14:textId="77777777" w:rsidR="00EB35C0" w:rsidRPr="00320525" w:rsidRDefault="000D5ED2" w:rsidP="002A24B7">
            <w:pPr>
              <w:rPr>
                <w:szCs w:val="20"/>
              </w:rPr>
            </w:pPr>
            <w:r w:rsidRPr="000D5ED2">
              <w:rPr>
                <w:szCs w:val="20"/>
              </w:rPr>
              <w:t>Деятельность по организационно-правовому сопровождению и содействию в трудоустройстве участников спортивной деятельности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9BB5E7B" w14:textId="77777777" w:rsidR="00EB35C0" w:rsidRPr="00320525" w:rsidRDefault="00EB35C0" w:rsidP="002A24B7">
            <w:pPr>
              <w:rPr>
                <w:szCs w:val="20"/>
              </w:rPr>
            </w:pPr>
          </w:p>
        </w:tc>
        <w:tc>
          <w:tcPr>
            <w:tcW w:w="6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247E90" w14:textId="77777777" w:rsidR="00EB35C0" w:rsidRPr="00320525" w:rsidRDefault="00A92213" w:rsidP="00BB2EA4">
            <w:pPr>
              <w:jc w:val="center"/>
              <w:rPr>
                <w:szCs w:val="20"/>
              </w:rPr>
            </w:pPr>
            <w:r w:rsidRPr="00A92213">
              <w:rPr>
                <w:szCs w:val="20"/>
              </w:rPr>
              <w:t>05.014</w:t>
            </w:r>
          </w:p>
        </w:tc>
      </w:tr>
      <w:tr w:rsidR="00320525" w:rsidRPr="00320525" w14:paraId="58BE7D0F" w14:textId="77777777" w:rsidTr="00BB2EA4">
        <w:tc>
          <w:tcPr>
            <w:tcW w:w="430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DEC6B0" w14:textId="77777777" w:rsidR="00EB35C0" w:rsidRPr="00320525" w:rsidRDefault="00EB35C0" w:rsidP="00786386">
            <w:pPr>
              <w:jc w:val="center"/>
              <w:rPr>
                <w:sz w:val="18"/>
                <w:szCs w:val="20"/>
              </w:rPr>
            </w:pPr>
            <w:r w:rsidRPr="00320525">
              <w:rPr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3791F9D" w14:textId="77777777" w:rsidR="00EB35C0" w:rsidRPr="00320525" w:rsidRDefault="00BB2EA4" w:rsidP="007863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EB35C0" w:rsidRPr="00320525">
              <w:rPr>
                <w:sz w:val="20"/>
                <w:szCs w:val="20"/>
              </w:rPr>
              <w:t>од</w:t>
            </w:r>
          </w:p>
        </w:tc>
      </w:tr>
    </w:tbl>
    <w:p w14:paraId="1ED09D0A" w14:textId="77777777" w:rsidR="00BB2EA4" w:rsidRDefault="00BB2EA4"/>
    <w:p w14:paraId="44255463" w14:textId="77777777" w:rsidR="00BB2EA4" w:rsidRDefault="00EA56B0">
      <w:r>
        <w:t xml:space="preserve">Краткое описание </w:t>
      </w:r>
      <w:r w:rsidR="00BB2EA4" w:rsidRPr="00320525">
        <w:t>вида профессиональной деятельности</w:t>
      </w:r>
    </w:p>
    <w:p w14:paraId="672325F1" w14:textId="77777777" w:rsidR="00BB2EA4" w:rsidRDefault="00BB2EA4"/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10195"/>
      </w:tblGrid>
      <w:tr w:rsidR="00BB2EA4" w14:paraId="4986C9D8" w14:textId="77777777" w:rsidTr="0039176E">
        <w:tc>
          <w:tcPr>
            <w:tcW w:w="10195" w:type="dxa"/>
            <w:shd w:val="clear" w:color="auto" w:fill="auto"/>
          </w:tcPr>
          <w:p w14:paraId="4A736F6F" w14:textId="77777777" w:rsidR="00BB2EA4" w:rsidRDefault="000D5ED2">
            <w:r w:rsidRPr="000D5ED2">
              <w:t>Осуществление  деятельности по содействию в трудоустройстве спортсменов и тренеров в профессиональный спортивный клуб,  предварительный поиск и отбор одаренных спортсменов, взаимодействие со скаутами, оценка перспектив достижения высоких спортивных результатов, сопровождение всех этапов их спортивного совершенствования; проведение переговоров по условиям трудоустройства субъектов спортивной деятельности в профессиональные спортивные клубы, представление их интересов при заключении трудовых договоров, совершение юридических действий при рассмотрении споров, продвижение и сопровождение рекламных договоров, организационное сопровождение релокации, медицинского обеспечения, обучения и развития спортсменов и тренеров</w:t>
            </w:r>
          </w:p>
        </w:tc>
      </w:tr>
    </w:tbl>
    <w:p w14:paraId="52FA391C" w14:textId="77777777" w:rsidR="00BB2EA4" w:rsidRDefault="00BB2EA4"/>
    <w:p w14:paraId="646DD89D" w14:textId="77777777" w:rsidR="00BB2EA4" w:rsidRDefault="00BB2EA4">
      <w:r w:rsidRPr="00320525">
        <w:t>Группа занятий</w:t>
      </w:r>
    </w:p>
    <w:p w14:paraId="651BD906" w14:textId="77777777" w:rsidR="00BB2EA4" w:rsidRDefault="00BB2EA4"/>
    <w:tbl>
      <w:tblPr>
        <w:tblW w:w="5025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1"/>
        <w:gridCol w:w="3525"/>
        <w:gridCol w:w="1232"/>
        <w:gridCol w:w="4018"/>
      </w:tblGrid>
      <w:tr w:rsidR="00ED765A" w:rsidRPr="00320525" w14:paraId="32BB2C16" w14:textId="77777777" w:rsidTr="0039176E">
        <w:trPr>
          <w:trHeight w:val="20"/>
        </w:trPr>
        <w:tc>
          <w:tcPr>
            <w:tcW w:w="71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619AC9" w14:textId="77777777" w:rsidR="00ED765A" w:rsidRPr="00AD54A5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1432</w:t>
            </w:r>
          </w:p>
        </w:tc>
        <w:tc>
          <w:tcPr>
            <w:tcW w:w="17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7C0888" w14:textId="77777777" w:rsidR="00ED765A" w:rsidRPr="00AD54A5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Руководители организаций физической культуры и спорта</w:t>
            </w:r>
          </w:p>
        </w:tc>
        <w:tc>
          <w:tcPr>
            <w:tcW w:w="6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601874" w14:textId="77777777" w:rsidR="00ED765A" w:rsidRPr="00CC09CF" w:rsidRDefault="00ED765A" w:rsidP="00ED765A">
            <w:pPr>
              <w:rPr>
                <w:szCs w:val="24"/>
              </w:rPr>
            </w:pPr>
            <w:r>
              <w:rPr>
                <w:szCs w:val="24"/>
              </w:rPr>
              <w:t>3422</w:t>
            </w:r>
          </w:p>
        </w:tc>
        <w:tc>
          <w:tcPr>
            <w:tcW w:w="196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970C2E" w14:textId="77777777" w:rsidR="00ED765A" w:rsidRPr="00CC09CF" w:rsidRDefault="00ED765A" w:rsidP="00ED765A">
            <w:pPr>
              <w:rPr>
                <w:szCs w:val="24"/>
              </w:rPr>
            </w:pPr>
            <w:r>
              <w:rPr>
                <w:szCs w:val="24"/>
              </w:rPr>
              <w:t>Спортивные служащие</w:t>
            </w:r>
          </w:p>
        </w:tc>
      </w:tr>
      <w:tr w:rsidR="00C277D6" w:rsidRPr="00320525" w14:paraId="4903152A" w14:textId="77777777" w:rsidTr="0039176E">
        <w:trPr>
          <w:trHeight w:val="20"/>
        </w:trPr>
        <w:tc>
          <w:tcPr>
            <w:tcW w:w="718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519706B5" w14:textId="77777777" w:rsidR="00C277D6" w:rsidRPr="00320525" w:rsidRDefault="00C277D6" w:rsidP="00C277D6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</w:t>
            </w:r>
            <w:r w:rsidRPr="00320525">
              <w:rPr>
                <w:rStyle w:val="af2"/>
                <w:sz w:val="20"/>
              </w:rPr>
              <w:endnoteReference w:id="1"/>
            </w:r>
            <w:r w:rsidRPr="00320525">
              <w:rPr>
                <w:sz w:val="20"/>
              </w:rPr>
              <w:t>)</w:t>
            </w:r>
          </w:p>
        </w:tc>
        <w:tc>
          <w:tcPr>
            <w:tcW w:w="1720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29E928DE" w14:textId="77777777" w:rsidR="00C277D6" w:rsidRPr="00320525" w:rsidRDefault="00C277D6" w:rsidP="00C277D6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(наименование)</w:t>
            </w:r>
          </w:p>
        </w:tc>
        <w:tc>
          <w:tcPr>
            <w:tcW w:w="60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70D1A1B0" w14:textId="77777777" w:rsidR="00C277D6" w:rsidRPr="00320525" w:rsidRDefault="00C277D6" w:rsidP="00C277D6">
            <w:pPr>
              <w:jc w:val="center"/>
              <w:rPr>
                <w:sz w:val="18"/>
              </w:rPr>
            </w:pPr>
            <w:r w:rsidRPr="00320525">
              <w:rPr>
                <w:sz w:val="20"/>
              </w:rPr>
              <w:t>(код ОКЗ)</w:t>
            </w:r>
          </w:p>
        </w:tc>
        <w:tc>
          <w:tcPr>
            <w:tcW w:w="1961" w:type="pct"/>
            <w:tcBorders>
              <w:top w:val="single" w:sz="4" w:space="0" w:color="7F7F7F"/>
              <w:left w:val="nil"/>
              <w:bottom w:val="nil"/>
              <w:right w:val="nil"/>
            </w:tcBorders>
          </w:tcPr>
          <w:p w14:paraId="3534E35C" w14:textId="77777777" w:rsidR="00C277D6" w:rsidRPr="00320525" w:rsidRDefault="00C277D6" w:rsidP="00C277D6">
            <w:pPr>
              <w:jc w:val="center"/>
              <w:rPr>
                <w:sz w:val="20"/>
              </w:rPr>
            </w:pPr>
            <w:r w:rsidRPr="00320525">
              <w:rPr>
                <w:sz w:val="20"/>
              </w:rPr>
              <w:t>(наименование)</w:t>
            </w:r>
          </w:p>
        </w:tc>
      </w:tr>
    </w:tbl>
    <w:p w14:paraId="164FD6CF" w14:textId="77777777" w:rsidR="00BB2EA4" w:rsidRDefault="00BB2EA4"/>
    <w:p w14:paraId="0FF081EB" w14:textId="77777777" w:rsidR="00BB2EA4" w:rsidRDefault="00BB2EA4">
      <w:r w:rsidRPr="00320525">
        <w:t>Отнесение к области профессиональной деятельности</w:t>
      </w:r>
    </w:p>
    <w:p w14:paraId="18B4C920" w14:textId="77777777" w:rsidR="00BB2EA4" w:rsidRDefault="00BB2EA4"/>
    <w:tbl>
      <w:tblPr>
        <w:tblW w:w="5016" w:type="pct"/>
        <w:tblInd w:w="-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9"/>
        <w:gridCol w:w="8763"/>
      </w:tblGrid>
      <w:tr w:rsidR="00320525" w:rsidRPr="00320525" w14:paraId="29C2FE4A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6A947F4E" w14:textId="77777777" w:rsidR="00EB35C0" w:rsidRPr="00320525" w:rsidRDefault="0055701D" w:rsidP="00BB2EA4">
            <w:r>
              <w:t>05</w:t>
            </w:r>
          </w:p>
        </w:tc>
        <w:tc>
          <w:tcPr>
            <w:tcW w:w="42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DE4B364" w14:textId="77777777" w:rsidR="00EB35C0" w:rsidRPr="00320525" w:rsidRDefault="002B724A" w:rsidP="00BB2EA4">
            <w:r>
              <w:t>Физическая культура и спорт</w:t>
            </w:r>
          </w:p>
        </w:tc>
      </w:tr>
      <w:tr w:rsidR="00BB2EA4" w:rsidRPr="00320525" w14:paraId="5FF7CE75" w14:textId="77777777" w:rsidTr="0047447C">
        <w:trPr>
          <w:trHeight w:val="44"/>
        </w:trPr>
        <w:tc>
          <w:tcPr>
            <w:tcW w:w="718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8A21322" w14:textId="77777777" w:rsidR="00EB35C0" w:rsidRDefault="00EB35C0" w:rsidP="00EC0854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(код </w:t>
            </w:r>
            <w:r w:rsidR="00EC0854" w:rsidRPr="00320525">
              <w:rPr>
                <w:sz w:val="20"/>
                <w:szCs w:val="18"/>
              </w:rPr>
              <w:t>ОПД</w:t>
            </w:r>
            <w:r w:rsidRPr="00320525">
              <w:rPr>
                <w:rStyle w:val="af2"/>
                <w:sz w:val="20"/>
                <w:szCs w:val="18"/>
              </w:rPr>
              <w:endnoteReference w:id="2"/>
            </w:r>
            <w:r w:rsidRPr="00320525">
              <w:rPr>
                <w:sz w:val="20"/>
                <w:szCs w:val="18"/>
              </w:rPr>
              <w:t>)</w:t>
            </w:r>
          </w:p>
          <w:p w14:paraId="3CC4C64F" w14:textId="77777777" w:rsidR="0047447C" w:rsidRPr="00320525" w:rsidRDefault="0047447C" w:rsidP="00EC08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pct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3F89F10" w14:textId="77777777" w:rsidR="00EB35C0" w:rsidRDefault="00EB35C0" w:rsidP="0006663A">
            <w:pPr>
              <w:jc w:val="center"/>
              <w:rPr>
                <w:sz w:val="20"/>
                <w:szCs w:val="18"/>
              </w:rPr>
            </w:pPr>
            <w:r w:rsidRPr="00320525">
              <w:rPr>
                <w:sz w:val="20"/>
                <w:szCs w:val="18"/>
              </w:rPr>
              <w:t xml:space="preserve">(наименование </w:t>
            </w:r>
            <w:r w:rsidR="00EC0854" w:rsidRPr="00320525">
              <w:rPr>
                <w:sz w:val="20"/>
                <w:szCs w:val="18"/>
              </w:rPr>
              <w:t>области профессиональной деятельности</w:t>
            </w:r>
            <w:r w:rsidRPr="00320525">
              <w:rPr>
                <w:sz w:val="20"/>
                <w:szCs w:val="18"/>
              </w:rPr>
              <w:t>)</w:t>
            </w:r>
          </w:p>
          <w:p w14:paraId="53FB04E6" w14:textId="77777777" w:rsidR="0047447C" w:rsidRPr="00320525" w:rsidRDefault="0047447C" w:rsidP="0006663A">
            <w:pPr>
              <w:jc w:val="center"/>
              <w:rPr>
                <w:sz w:val="20"/>
                <w:szCs w:val="18"/>
              </w:rPr>
            </w:pPr>
          </w:p>
        </w:tc>
      </w:tr>
    </w:tbl>
    <w:p w14:paraId="40B855B7" w14:textId="77777777" w:rsidR="00402ADA" w:rsidRDefault="00402ADA" w:rsidP="00EA1BAE">
      <w:pPr>
        <w:pStyle w:val="12"/>
        <w:tabs>
          <w:tab w:val="left" w:pos="567"/>
        </w:tabs>
        <w:ind w:left="0" w:firstLine="709"/>
        <w:jc w:val="center"/>
      </w:pPr>
    </w:p>
    <w:p w14:paraId="7ABD26F1" w14:textId="77777777" w:rsidR="0047447C" w:rsidRDefault="0047447C" w:rsidP="0047447C">
      <w:pPr>
        <w:suppressAutoHyphens/>
        <w:rPr>
          <w:szCs w:val="24"/>
        </w:rPr>
      </w:pPr>
      <w:r w:rsidRPr="00162A5F">
        <w:rPr>
          <w:szCs w:val="24"/>
        </w:rPr>
        <w:t>Отнесение к видам экономической деятельности:</w:t>
      </w:r>
    </w:p>
    <w:p w14:paraId="458BE71C" w14:textId="77777777" w:rsidR="002B724A" w:rsidRPr="00162A5F" w:rsidRDefault="002B724A" w:rsidP="0047447C">
      <w:pPr>
        <w:suppressAutoHyphens/>
        <w:rPr>
          <w:szCs w:val="24"/>
        </w:rPr>
      </w:pPr>
    </w:p>
    <w:tbl>
      <w:tblPr>
        <w:tblW w:w="4997" w:type="pct"/>
        <w:tblInd w:w="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4"/>
        <w:gridCol w:w="8585"/>
      </w:tblGrid>
      <w:tr w:rsidR="006C079E" w:rsidRPr="006C079E" w14:paraId="7FF59BAF" w14:textId="77777777" w:rsidTr="0039176E">
        <w:trPr>
          <w:trHeight w:val="278"/>
        </w:trPr>
        <w:tc>
          <w:tcPr>
            <w:tcW w:w="787" w:type="pct"/>
          </w:tcPr>
          <w:p w14:paraId="232DE4E1" w14:textId="77777777" w:rsidR="006C079E" w:rsidRPr="006C079E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6C079E">
              <w:rPr>
                <w:szCs w:val="24"/>
              </w:rPr>
              <w:t>93.1</w:t>
            </w:r>
            <w:r w:rsidR="00133E04">
              <w:rPr>
                <w:szCs w:val="24"/>
              </w:rPr>
              <w:t>9</w:t>
            </w:r>
          </w:p>
        </w:tc>
        <w:tc>
          <w:tcPr>
            <w:tcW w:w="4213" w:type="pct"/>
          </w:tcPr>
          <w:p w14:paraId="32B25F0F" w14:textId="77777777" w:rsidR="006C079E" w:rsidRPr="006C079E" w:rsidRDefault="006C079E" w:rsidP="006C079E">
            <w:pPr>
              <w:autoSpaceDE w:val="0"/>
              <w:autoSpaceDN w:val="0"/>
              <w:rPr>
                <w:szCs w:val="24"/>
              </w:rPr>
            </w:pPr>
            <w:r w:rsidRPr="006C079E">
              <w:rPr>
                <w:szCs w:val="24"/>
              </w:rPr>
              <w:t>Деятельность в области спорта</w:t>
            </w:r>
            <w:r w:rsidR="00BF07DB">
              <w:rPr>
                <w:szCs w:val="24"/>
              </w:rPr>
              <w:t xml:space="preserve"> прочая</w:t>
            </w:r>
          </w:p>
        </w:tc>
      </w:tr>
    </w:tbl>
    <w:p w14:paraId="0C629598" w14:textId="77777777" w:rsidR="0047447C" w:rsidRPr="00162A5F" w:rsidRDefault="0047447C" w:rsidP="0047447C">
      <w:pPr>
        <w:suppressAutoHyphens/>
        <w:rPr>
          <w:szCs w:val="24"/>
        </w:rPr>
      </w:pPr>
    </w:p>
    <w:p w14:paraId="3D119600" w14:textId="77777777" w:rsidR="0047447C" w:rsidRPr="00162A5F" w:rsidRDefault="0047447C" w:rsidP="0047447C">
      <w:pPr>
        <w:suppressAutoHyphens/>
        <w:rPr>
          <w:szCs w:val="24"/>
        </w:rPr>
        <w:sectPr w:rsidR="0047447C" w:rsidRPr="00162A5F" w:rsidSect="001F6376">
          <w:headerReference w:type="even" r:id="rId12"/>
          <w:headerReference w:type="default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62A5F">
        <w:rPr>
          <w:sz w:val="20"/>
          <w:szCs w:val="20"/>
        </w:rPr>
        <w:t>(код ОКВЭД</w:t>
      </w:r>
      <w:r w:rsidRPr="00162A5F">
        <w:rPr>
          <w:rStyle w:val="af2"/>
          <w:sz w:val="20"/>
          <w:szCs w:val="20"/>
        </w:rPr>
        <w:endnoteReference w:id="3"/>
      </w:r>
      <w:r w:rsidRPr="00162A5F">
        <w:rPr>
          <w:sz w:val="20"/>
          <w:szCs w:val="20"/>
        </w:rPr>
        <w:t>)                                                     (наименование вида экономической деятельности)</w:t>
      </w:r>
    </w:p>
    <w:p w14:paraId="66B4572A" w14:textId="77777777" w:rsidR="0047447C" w:rsidRDefault="0047447C" w:rsidP="0047447C"/>
    <w:p w14:paraId="2F80C5F1" w14:textId="77777777" w:rsidR="0047447C" w:rsidRDefault="0047447C" w:rsidP="0047447C"/>
    <w:p w14:paraId="7A3686AA" w14:textId="77777777" w:rsidR="00BB2EA4" w:rsidRDefault="00BB2EA4" w:rsidP="00BB2EA4">
      <w:pPr>
        <w:pStyle w:val="1"/>
      </w:pPr>
      <w:bookmarkStart w:id="1" w:name="_Toc194265660"/>
      <w:r w:rsidRPr="00320525">
        <w:rPr>
          <w:lang w:val="en-US"/>
        </w:rPr>
        <w:t>II</w:t>
      </w:r>
      <w:r w:rsidRPr="00320525">
        <w:t>. Описание трудовых функций, входящих в профессиональный стандарт (функциональная карта вида профессиональной деятельности</w:t>
      </w:r>
      <w:r w:rsidR="004E0142">
        <w:t>)</w:t>
      </w:r>
      <w:bookmarkEnd w:id="1"/>
    </w:p>
    <w:p w14:paraId="18D918FA" w14:textId="77777777" w:rsidR="00BB2EA4" w:rsidRDefault="00BB2EA4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94"/>
        <w:gridCol w:w="3288"/>
        <w:gridCol w:w="1695"/>
        <w:gridCol w:w="2533"/>
        <w:gridCol w:w="3692"/>
        <w:gridCol w:w="877"/>
        <w:gridCol w:w="1881"/>
      </w:tblGrid>
      <w:tr w:rsidR="00320525" w:rsidRPr="00271A3A" w14:paraId="4C0CF4BE" w14:textId="77777777" w:rsidTr="0039176E">
        <w:tc>
          <w:tcPr>
            <w:tcW w:w="2785" w:type="pct"/>
            <w:gridSpan w:val="4"/>
            <w:vAlign w:val="center"/>
          </w:tcPr>
          <w:p w14:paraId="5B9FF3FA" w14:textId="77777777" w:rsidR="003016F8" w:rsidRPr="00271A3A" w:rsidRDefault="003016F8" w:rsidP="0006663A">
            <w:pPr>
              <w:jc w:val="center"/>
              <w:rPr>
                <w:szCs w:val="24"/>
              </w:rPr>
            </w:pPr>
            <w:bookmarkStart w:id="2" w:name="_Hlk143788916"/>
            <w:r w:rsidRPr="00271A3A">
              <w:rPr>
                <w:szCs w:val="24"/>
              </w:rPr>
              <w:t>Обобщенные трудовые функции</w:t>
            </w:r>
          </w:p>
        </w:tc>
        <w:tc>
          <w:tcPr>
            <w:tcW w:w="2215" w:type="pct"/>
            <w:gridSpan w:val="3"/>
            <w:vAlign w:val="center"/>
          </w:tcPr>
          <w:p w14:paraId="225FB0C3" w14:textId="77777777" w:rsidR="003016F8" w:rsidRPr="00271A3A" w:rsidRDefault="003016F8" w:rsidP="0006663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Трудовые функции</w:t>
            </w:r>
          </w:p>
        </w:tc>
      </w:tr>
      <w:tr w:rsidR="00320525" w:rsidRPr="00271A3A" w14:paraId="1A094C67" w14:textId="77777777" w:rsidTr="0039176E">
        <w:trPr>
          <w:trHeight w:val="1"/>
        </w:trPr>
        <w:tc>
          <w:tcPr>
            <w:tcW w:w="204" w:type="pct"/>
            <w:vAlign w:val="center"/>
          </w:tcPr>
          <w:p w14:paraId="2815F6F0" w14:textId="77777777" w:rsidR="003016F8" w:rsidRPr="00271A3A" w:rsidRDefault="003016F8" w:rsidP="00786386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код</w:t>
            </w:r>
          </w:p>
        </w:tc>
        <w:tc>
          <w:tcPr>
            <w:tcW w:w="1129" w:type="pct"/>
            <w:vAlign w:val="center"/>
          </w:tcPr>
          <w:p w14:paraId="6DAF2DD3" w14:textId="77777777" w:rsidR="003016F8" w:rsidRPr="00271A3A" w:rsidRDefault="003016F8" w:rsidP="0006663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наименование</w:t>
            </w:r>
          </w:p>
        </w:tc>
        <w:tc>
          <w:tcPr>
            <w:tcW w:w="582" w:type="pct"/>
            <w:vAlign w:val="center"/>
          </w:tcPr>
          <w:p w14:paraId="747DF348" w14:textId="77777777" w:rsidR="003016F8" w:rsidRPr="00271A3A" w:rsidRDefault="003016F8" w:rsidP="00786386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уровень квалификации</w:t>
            </w:r>
          </w:p>
        </w:tc>
        <w:tc>
          <w:tcPr>
            <w:tcW w:w="870" w:type="pct"/>
          </w:tcPr>
          <w:p w14:paraId="1EEB0646" w14:textId="77777777" w:rsidR="003016F8" w:rsidRPr="00271A3A" w:rsidRDefault="00376ACF" w:rsidP="00FA1098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 xml:space="preserve">Возможные </w:t>
            </w:r>
            <w:r w:rsidR="00C27E08" w:rsidRPr="00271A3A">
              <w:rPr>
                <w:szCs w:val="24"/>
              </w:rPr>
              <w:t xml:space="preserve">наименования </w:t>
            </w:r>
            <w:r w:rsidR="003016F8" w:rsidRPr="00271A3A">
              <w:rPr>
                <w:szCs w:val="24"/>
              </w:rPr>
              <w:t>должностей, профессий рабочих</w:t>
            </w:r>
          </w:p>
        </w:tc>
        <w:tc>
          <w:tcPr>
            <w:tcW w:w="1268" w:type="pct"/>
            <w:vAlign w:val="center"/>
          </w:tcPr>
          <w:p w14:paraId="395C5B4F" w14:textId="77777777" w:rsidR="003016F8" w:rsidRPr="00271A3A" w:rsidRDefault="003016F8" w:rsidP="00FA1098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наименование</w:t>
            </w:r>
          </w:p>
        </w:tc>
        <w:tc>
          <w:tcPr>
            <w:tcW w:w="301" w:type="pct"/>
            <w:vAlign w:val="center"/>
          </w:tcPr>
          <w:p w14:paraId="2727C22A" w14:textId="77777777" w:rsidR="003016F8" w:rsidRPr="00271A3A" w:rsidRDefault="003016F8" w:rsidP="00786386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код</w:t>
            </w:r>
          </w:p>
        </w:tc>
        <w:tc>
          <w:tcPr>
            <w:tcW w:w="646" w:type="pct"/>
            <w:vAlign w:val="center"/>
          </w:tcPr>
          <w:p w14:paraId="3B507E47" w14:textId="77777777" w:rsidR="003016F8" w:rsidRPr="00271A3A" w:rsidRDefault="003016F8" w:rsidP="00FA1098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уровень (подуровень) квалификации</w:t>
            </w:r>
          </w:p>
        </w:tc>
      </w:tr>
      <w:tr w:rsidR="002B724A" w:rsidRPr="00271A3A" w14:paraId="7F222D72" w14:textId="77777777" w:rsidTr="0039176E">
        <w:trPr>
          <w:trHeight w:val="285"/>
        </w:trPr>
        <w:tc>
          <w:tcPr>
            <w:tcW w:w="204" w:type="pct"/>
            <w:vMerge w:val="restart"/>
          </w:tcPr>
          <w:p w14:paraId="71C4C064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А</w:t>
            </w:r>
          </w:p>
        </w:tc>
        <w:tc>
          <w:tcPr>
            <w:tcW w:w="1129" w:type="pct"/>
            <w:vMerge w:val="restart"/>
          </w:tcPr>
          <w:p w14:paraId="2415A647" w14:textId="77777777" w:rsidR="002B724A" w:rsidRPr="00271A3A" w:rsidRDefault="00AD54A5" w:rsidP="00903359">
            <w:pPr>
              <w:rPr>
                <w:szCs w:val="24"/>
              </w:rPr>
            </w:pPr>
            <w:r w:rsidRPr="00271A3A">
              <w:rPr>
                <w:szCs w:val="24"/>
              </w:rPr>
              <w:t>Поиск и подбор</w:t>
            </w:r>
            <w:r w:rsidR="00133E04" w:rsidRPr="00271A3A">
              <w:rPr>
                <w:szCs w:val="24"/>
              </w:rPr>
              <w:t xml:space="preserve"> </w:t>
            </w:r>
            <w:r w:rsidRPr="00271A3A">
              <w:rPr>
                <w:szCs w:val="24"/>
              </w:rPr>
              <w:t xml:space="preserve">одаренных </w:t>
            </w:r>
            <w:r w:rsidR="00133E04" w:rsidRPr="00271A3A">
              <w:rPr>
                <w:szCs w:val="24"/>
              </w:rPr>
              <w:t xml:space="preserve">несовершеннолетних спортсменов </w:t>
            </w:r>
            <w:r w:rsidR="00B72811" w:rsidRPr="00271A3A">
              <w:rPr>
                <w:szCs w:val="24"/>
              </w:rPr>
              <w:t>(спортивный скаутинг)</w:t>
            </w:r>
          </w:p>
        </w:tc>
        <w:tc>
          <w:tcPr>
            <w:tcW w:w="582" w:type="pct"/>
            <w:vMerge w:val="restart"/>
          </w:tcPr>
          <w:p w14:paraId="6D98C5A3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5</w:t>
            </w:r>
          </w:p>
        </w:tc>
        <w:tc>
          <w:tcPr>
            <w:tcW w:w="870" w:type="pct"/>
            <w:vMerge w:val="restart"/>
          </w:tcPr>
          <w:p w14:paraId="18E2E1DF" w14:textId="77777777" w:rsidR="002B724A" w:rsidRPr="00271A3A" w:rsidRDefault="00133E04" w:rsidP="002B724A">
            <w:pPr>
              <w:rPr>
                <w:szCs w:val="24"/>
              </w:rPr>
            </w:pPr>
            <w:r w:rsidRPr="00271A3A">
              <w:rPr>
                <w:szCs w:val="24"/>
              </w:rPr>
              <w:t xml:space="preserve">Спортивный агент </w:t>
            </w:r>
            <w:r w:rsidR="00A918CA" w:rsidRPr="00271A3A">
              <w:rPr>
                <w:szCs w:val="24"/>
              </w:rPr>
              <w:t>по</w:t>
            </w:r>
            <w:r w:rsidRPr="00271A3A">
              <w:rPr>
                <w:szCs w:val="24"/>
              </w:rPr>
              <w:t xml:space="preserve"> скаут</w:t>
            </w:r>
            <w:r w:rsidR="00A918CA" w:rsidRPr="00271A3A">
              <w:rPr>
                <w:szCs w:val="24"/>
              </w:rPr>
              <w:t>ингу в спорте</w:t>
            </w:r>
          </w:p>
          <w:p w14:paraId="52FFF1F7" w14:textId="77777777" w:rsidR="00133E04" w:rsidRPr="00271A3A" w:rsidRDefault="00A918CA" w:rsidP="00A918CA">
            <w:pPr>
              <w:rPr>
                <w:szCs w:val="24"/>
              </w:rPr>
            </w:pPr>
            <w:r w:rsidRPr="00271A3A">
              <w:rPr>
                <w:szCs w:val="24"/>
              </w:rPr>
              <w:t>Спортивный агент по</w:t>
            </w:r>
            <w:r w:rsidR="00133E04" w:rsidRPr="00271A3A">
              <w:rPr>
                <w:szCs w:val="24"/>
              </w:rPr>
              <w:t xml:space="preserve"> </w:t>
            </w:r>
            <w:r w:rsidRPr="00271A3A">
              <w:rPr>
                <w:szCs w:val="24"/>
              </w:rPr>
              <w:t>поиску и подбору (рекрутингу)</w:t>
            </w: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F27549" w14:textId="77777777" w:rsidR="002B724A" w:rsidRPr="00271A3A" w:rsidRDefault="00A918CA" w:rsidP="00AD54A5">
            <w:pPr>
              <w:rPr>
                <w:szCs w:val="24"/>
              </w:rPr>
            </w:pPr>
            <w:r w:rsidRPr="00271A3A">
              <w:rPr>
                <w:szCs w:val="24"/>
              </w:rPr>
              <w:t>Изучение рынка (отслеживание)</w:t>
            </w:r>
            <w:r w:rsidR="00133E04" w:rsidRPr="00271A3A">
              <w:rPr>
                <w:szCs w:val="24"/>
              </w:rPr>
              <w:t xml:space="preserve"> </w:t>
            </w:r>
            <w:r w:rsidR="00AD54A5" w:rsidRPr="00271A3A">
              <w:rPr>
                <w:szCs w:val="24"/>
              </w:rPr>
              <w:t xml:space="preserve">одаренных несовершеннолетних </w:t>
            </w:r>
            <w:r w:rsidR="00133E04" w:rsidRPr="00271A3A">
              <w:rPr>
                <w:szCs w:val="24"/>
              </w:rPr>
              <w:t xml:space="preserve">спортсменов </w:t>
            </w:r>
            <w:r w:rsidR="00AD54A5" w:rsidRPr="00271A3A">
              <w:rPr>
                <w:szCs w:val="24"/>
              </w:rPr>
              <w:t xml:space="preserve">по виду </w:t>
            </w:r>
            <w:r w:rsidR="00133E04" w:rsidRPr="00271A3A">
              <w:rPr>
                <w:szCs w:val="24"/>
              </w:rPr>
              <w:t xml:space="preserve">детско-юношеского спорта 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8A4237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  <w:lang w:val="en-US"/>
              </w:rPr>
              <w:t>A</w:t>
            </w:r>
            <w:r w:rsidRPr="00271A3A">
              <w:rPr>
                <w:szCs w:val="24"/>
              </w:rPr>
              <w:t>/01.5</w:t>
            </w:r>
          </w:p>
        </w:tc>
        <w:tc>
          <w:tcPr>
            <w:tcW w:w="646" w:type="pct"/>
          </w:tcPr>
          <w:p w14:paraId="7A1B29DE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5</w:t>
            </w:r>
          </w:p>
        </w:tc>
      </w:tr>
      <w:tr w:rsidR="002B724A" w:rsidRPr="00271A3A" w14:paraId="003089E7" w14:textId="77777777" w:rsidTr="0039176E">
        <w:trPr>
          <w:trHeight w:val="285"/>
        </w:trPr>
        <w:tc>
          <w:tcPr>
            <w:tcW w:w="204" w:type="pct"/>
            <w:vMerge/>
          </w:tcPr>
          <w:p w14:paraId="5D365BBC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vMerge/>
          </w:tcPr>
          <w:p w14:paraId="096A15BD" w14:textId="77777777" w:rsidR="002B724A" w:rsidRPr="00271A3A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5D0B05A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720A4B7A" w14:textId="77777777" w:rsidR="002B724A" w:rsidRPr="00271A3A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FE7EE9" w14:textId="77777777" w:rsidR="002B724A" w:rsidRPr="00271A3A" w:rsidRDefault="00133E04" w:rsidP="003523BE">
            <w:pPr>
              <w:rPr>
                <w:szCs w:val="24"/>
              </w:rPr>
            </w:pPr>
            <w:r w:rsidRPr="00271A3A">
              <w:rPr>
                <w:szCs w:val="24"/>
              </w:rPr>
              <w:t>Оценка потенциала несовершеннолетних спортсменов и</w:t>
            </w:r>
            <w:r w:rsidR="00AD54A5" w:rsidRPr="00271A3A">
              <w:rPr>
                <w:szCs w:val="24"/>
              </w:rPr>
              <w:t xml:space="preserve"> их</w:t>
            </w:r>
            <w:r w:rsidRPr="00271A3A">
              <w:rPr>
                <w:szCs w:val="24"/>
              </w:rPr>
              <w:t xml:space="preserve"> подготовка к карьерному сопровождению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57603A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  <w:lang w:val="en-US"/>
              </w:rPr>
              <w:t>A</w:t>
            </w:r>
            <w:r w:rsidRPr="00271A3A">
              <w:rPr>
                <w:szCs w:val="24"/>
              </w:rPr>
              <w:t>/02.5</w:t>
            </w:r>
          </w:p>
        </w:tc>
        <w:tc>
          <w:tcPr>
            <w:tcW w:w="646" w:type="pct"/>
          </w:tcPr>
          <w:p w14:paraId="001351AA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5</w:t>
            </w:r>
          </w:p>
        </w:tc>
      </w:tr>
      <w:tr w:rsidR="002B724A" w:rsidRPr="00271A3A" w14:paraId="40BD0136" w14:textId="77777777" w:rsidTr="0039176E">
        <w:trPr>
          <w:trHeight w:val="285"/>
        </w:trPr>
        <w:tc>
          <w:tcPr>
            <w:tcW w:w="204" w:type="pct"/>
            <w:vMerge w:val="restart"/>
          </w:tcPr>
          <w:p w14:paraId="61271DA9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В</w:t>
            </w:r>
          </w:p>
        </w:tc>
        <w:tc>
          <w:tcPr>
            <w:tcW w:w="1129" w:type="pct"/>
            <w:vMerge w:val="restart"/>
            <w:tcBorders>
              <w:left w:val="single" w:sz="4" w:space="0" w:color="7F7F7F"/>
              <w:right w:val="single" w:sz="4" w:space="0" w:color="7F7F7F"/>
            </w:tcBorders>
          </w:tcPr>
          <w:p w14:paraId="34A9D37A" w14:textId="77777777" w:rsidR="002B724A" w:rsidRPr="00271A3A" w:rsidRDefault="00A918CA" w:rsidP="00A918CA">
            <w:pPr>
              <w:rPr>
                <w:szCs w:val="24"/>
              </w:rPr>
            </w:pPr>
            <w:r w:rsidRPr="00271A3A">
              <w:rPr>
                <w:szCs w:val="24"/>
              </w:rPr>
              <w:t>Правовое</w:t>
            </w:r>
            <w:r w:rsidR="00AD54A5" w:rsidRPr="00271A3A">
              <w:rPr>
                <w:szCs w:val="24"/>
              </w:rPr>
              <w:t xml:space="preserve"> сопровождение профессиональной деятельности спортсменов, тренеров по виду профессионального спорта </w:t>
            </w:r>
          </w:p>
        </w:tc>
        <w:tc>
          <w:tcPr>
            <w:tcW w:w="582" w:type="pct"/>
            <w:vMerge w:val="restart"/>
            <w:tcBorders>
              <w:left w:val="single" w:sz="4" w:space="0" w:color="7F7F7F"/>
              <w:right w:val="single" w:sz="4" w:space="0" w:color="7F7F7F"/>
            </w:tcBorders>
          </w:tcPr>
          <w:p w14:paraId="7222B021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39176E">
              <w:rPr>
                <w:color w:val="000000"/>
                <w:szCs w:val="24"/>
              </w:rPr>
              <w:t>6</w:t>
            </w:r>
          </w:p>
        </w:tc>
        <w:tc>
          <w:tcPr>
            <w:tcW w:w="870" w:type="pct"/>
            <w:vMerge w:val="restart"/>
          </w:tcPr>
          <w:p w14:paraId="37CBE6C3" w14:textId="77777777" w:rsidR="002B724A" w:rsidRPr="00271A3A" w:rsidRDefault="000C3C1A" w:rsidP="002B724A">
            <w:pPr>
              <w:rPr>
                <w:szCs w:val="24"/>
              </w:rPr>
            </w:pPr>
            <w:r w:rsidRPr="00271A3A">
              <w:rPr>
                <w:szCs w:val="24"/>
              </w:rPr>
              <w:t>Спортивный агент</w:t>
            </w: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4609B96" w14:textId="77777777" w:rsidR="002B724A" w:rsidRPr="00271A3A" w:rsidRDefault="00AD54A5" w:rsidP="00A918CA">
            <w:pPr>
              <w:rPr>
                <w:szCs w:val="24"/>
              </w:rPr>
            </w:pPr>
            <w:r w:rsidRPr="00271A3A">
              <w:rPr>
                <w:szCs w:val="24"/>
              </w:rPr>
              <w:t xml:space="preserve">Юридическая поддержка </w:t>
            </w:r>
            <w:r w:rsidR="00A918CA" w:rsidRPr="00271A3A">
              <w:rPr>
                <w:szCs w:val="24"/>
              </w:rPr>
              <w:t xml:space="preserve">трудовых отношений </w:t>
            </w:r>
            <w:r w:rsidRPr="00271A3A">
              <w:rPr>
                <w:szCs w:val="24"/>
              </w:rPr>
              <w:t xml:space="preserve">спортсменов, тренеров 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3D8DAE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  <w:lang w:val="en-US"/>
              </w:rPr>
              <w:t>B</w:t>
            </w:r>
            <w:r w:rsidRPr="00271A3A">
              <w:rPr>
                <w:szCs w:val="24"/>
              </w:rPr>
              <w:t>/01.5</w:t>
            </w:r>
          </w:p>
        </w:tc>
        <w:tc>
          <w:tcPr>
            <w:tcW w:w="646" w:type="pct"/>
          </w:tcPr>
          <w:p w14:paraId="39710AED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6</w:t>
            </w:r>
          </w:p>
        </w:tc>
      </w:tr>
      <w:tr w:rsidR="002B724A" w:rsidRPr="00271A3A" w14:paraId="33BBE6F7" w14:textId="77777777" w:rsidTr="0039176E">
        <w:trPr>
          <w:trHeight w:val="285"/>
        </w:trPr>
        <w:tc>
          <w:tcPr>
            <w:tcW w:w="204" w:type="pct"/>
            <w:vMerge/>
          </w:tcPr>
          <w:p w14:paraId="2DE449AA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1129" w:type="pct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9EAB874" w14:textId="77777777" w:rsidR="002B724A" w:rsidRPr="00271A3A" w:rsidRDefault="002B724A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  <w:tcBorders>
              <w:left w:val="single" w:sz="4" w:space="0" w:color="7F7F7F"/>
              <w:right w:val="single" w:sz="4" w:space="0" w:color="7F7F7F"/>
            </w:tcBorders>
            <w:vAlign w:val="center"/>
          </w:tcPr>
          <w:p w14:paraId="2CB30EBC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6C491EE8" w14:textId="77777777" w:rsidR="002B724A" w:rsidRPr="00271A3A" w:rsidRDefault="002B724A" w:rsidP="002B724A">
            <w:pPr>
              <w:rPr>
                <w:szCs w:val="24"/>
              </w:rPr>
            </w:pPr>
          </w:p>
        </w:tc>
        <w:tc>
          <w:tcPr>
            <w:tcW w:w="1268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33979A" w14:textId="77777777" w:rsidR="002B724A" w:rsidRPr="00271A3A" w:rsidRDefault="00A918CA" w:rsidP="00DF47AC">
            <w:pPr>
              <w:rPr>
                <w:szCs w:val="24"/>
              </w:rPr>
            </w:pPr>
            <w:r w:rsidRPr="00271A3A">
              <w:rPr>
                <w:szCs w:val="24"/>
              </w:rPr>
              <w:t>Социально-бытовое</w:t>
            </w:r>
            <w:r w:rsidR="00AD54A5" w:rsidRPr="00271A3A">
              <w:rPr>
                <w:szCs w:val="24"/>
              </w:rPr>
              <w:t xml:space="preserve"> сопровождение спортсменов, тренеров</w:t>
            </w:r>
            <w:r w:rsidR="00AD54A5" w:rsidRPr="00271A3A">
              <w:t xml:space="preserve"> </w:t>
            </w:r>
            <w:r w:rsidR="00AD54A5" w:rsidRPr="00271A3A">
              <w:rPr>
                <w:szCs w:val="24"/>
              </w:rPr>
              <w:t>процессе их профессиональной деятельности</w:t>
            </w:r>
          </w:p>
        </w:tc>
        <w:tc>
          <w:tcPr>
            <w:tcW w:w="301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4BC962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  <w:lang w:val="en-US"/>
              </w:rPr>
              <w:t>B</w:t>
            </w:r>
            <w:r w:rsidRPr="00271A3A">
              <w:rPr>
                <w:szCs w:val="24"/>
              </w:rPr>
              <w:t>/02.6</w:t>
            </w:r>
          </w:p>
        </w:tc>
        <w:tc>
          <w:tcPr>
            <w:tcW w:w="646" w:type="pct"/>
          </w:tcPr>
          <w:p w14:paraId="607997A8" w14:textId="77777777" w:rsidR="002B724A" w:rsidRPr="00271A3A" w:rsidRDefault="002B724A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6</w:t>
            </w:r>
          </w:p>
        </w:tc>
      </w:tr>
      <w:tr w:rsidR="009726E0" w:rsidRPr="00271A3A" w14:paraId="482F56E4" w14:textId="77777777" w:rsidTr="0039176E">
        <w:trPr>
          <w:trHeight w:val="285"/>
        </w:trPr>
        <w:tc>
          <w:tcPr>
            <w:tcW w:w="204" w:type="pct"/>
            <w:vMerge w:val="restart"/>
          </w:tcPr>
          <w:p w14:paraId="4A9870E4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С</w:t>
            </w:r>
          </w:p>
        </w:tc>
        <w:tc>
          <w:tcPr>
            <w:tcW w:w="1129" w:type="pct"/>
            <w:vMerge w:val="restart"/>
          </w:tcPr>
          <w:p w14:paraId="552FA887" w14:textId="77777777" w:rsidR="009726E0" w:rsidRPr="00271A3A" w:rsidRDefault="009726E0" w:rsidP="009726E0">
            <w:pPr>
              <w:rPr>
                <w:szCs w:val="24"/>
              </w:rPr>
            </w:pPr>
            <w:r w:rsidRPr="00271A3A">
              <w:rPr>
                <w:szCs w:val="24"/>
              </w:rPr>
              <w:t xml:space="preserve">Управление деятельностью спортивных агентов </w:t>
            </w:r>
          </w:p>
        </w:tc>
        <w:tc>
          <w:tcPr>
            <w:tcW w:w="582" w:type="pct"/>
            <w:vMerge w:val="restart"/>
          </w:tcPr>
          <w:p w14:paraId="20612ABF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7</w:t>
            </w:r>
          </w:p>
        </w:tc>
        <w:tc>
          <w:tcPr>
            <w:tcW w:w="870" w:type="pct"/>
            <w:vMerge w:val="restart"/>
          </w:tcPr>
          <w:p w14:paraId="4AB1A3D9" w14:textId="77777777" w:rsidR="00B070D4" w:rsidRPr="00271A3A" w:rsidRDefault="00B070D4" w:rsidP="00B070D4">
            <w:pPr>
              <w:rPr>
                <w:szCs w:val="24"/>
              </w:rPr>
            </w:pPr>
            <w:r w:rsidRPr="00271A3A">
              <w:rPr>
                <w:szCs w:val="24"/>
              </w:rPr>
              <w:t>Спортивный директор</w:t>
            </w:r>
          </w:p>
          <w:p w14:paraId="1BE79A18" w14:textId="77777777" w:rsidR="00B070D4" w:rsidRPr="00271A3A" w:rsidRDefault="00A918CA" w:rsidP="00B070D4">
            <w:pPr>
              <w:rPr>
                <w:szCs w:val="24"/>
              </w:rPr>
            </w:pPr>
            <w:r w:rsidRPr="00271A3A">
              <w:rPr>
                <w:szCs w:val="24"/>
              </w:rPr>
              <w:t>Спортивный менеджер</w:t>
            </w:r>
          </w:p>
        </w:tc>
        <w:tc>
          <w:tcPr>
            <w:tcW w:w="1268" w:type="pct"/>
          </w:tcPr>
          <w:p w14:paraId="1F0F5187" w14:textId="77777777" w:rsidR="009726E0" w:rsidRPr="00271A3A" w:rsidRDefault="009726E0" w:rsidP="004156C4">
            <w:pPr>
              <w:rPr>
                <w:szCs w:val="24"/>
              </w:rPr>
            </w:pPr>
            <w:r w:rsidRPr="00271A3A">
              <w:rPr>
                <w:szCs w:val="24"/>
              </w:rPr>
              <w:t>Планирование и организация работы спортивных агентов</w:t>
            </w:r>
          </w:p>
        </w:tc>
        <w:tc>
          <w:tcPr>
            <w:tcW w:w="301" w:type="pct"/>
          </w:tcPr>
          <w:p w14:paraId="29B77479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С/01.7</w:t>
            </w:r>
          </w:p>
        </w:tc>
        <w:tc>
          <w:tcPr>
            <w:tcW w:w="646" w:type="pct"/>
          </w:tcPr>
          <w:p w14:paraId="7DFC03EB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7</w:t>
            </w:r>
          </w:p>
        </w:tc>
      </w:tr>
      <w:tr w:rsidR="009726E0" w:rsidRPr="00271A3A" w14:paraId="02993448" w14:textId="77777777" w:rsidTr="0039176E">
        <w:trPr>
          <w:trHeight w:val="285"/>
        </w:trPr>
        <w:tc>
          <w:tcPr>
            <w:tcW w:w="204" w:type="pct"/>
            <w:vMerge/>
          </w:tcPr>
          <w:p w14:paraId="5B2540DE" w14:textId="77777777" w:rsidR="009726E0" w:rsidRPr="00271A3A" w:rsidRDefault="009726E0" w:rsidP="002B724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9" w:type="pct"/>
            <w:vMerge/>
          </w:tcPr>
          <w:p w14:paraId="3F366EE6" w14:textId="77777777" w:rsidR="009726E0" w:rsidRPr="00271A3A" w:rsidRDefault="009726E0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264936C3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61C69C12" w14:textId="77777777" w:rsidR="009726E0" w:rsidRPr="00271A3A" w:rsidRDefault="009726E0" w:rsidP="002B724A">
            <w:pPr>
              <w:rPr>
                <w:szCs w:val="24"/>
              </w:rPr>
            </w:pPr>
          </w:p>
        </w:tc>
        <w:tc>
          <w:tcPr>
            <w:tcW w:w="1268" w:type="pct"/>
          </w:tcPr>
          <w:p w14:paraId="1B5E5873" w14:textId="77777777" w:rsidR="009726E0" w:rsidRPr="00271A3A" w:rsidRDefault="000404D2" w:rsidP="00A918CA">
            <w:pPr>
              <w:rPr>
                <w:szCs w:val="24"/>
              </w:rPr>
            </w:pPr>
            <w:r w:rsidRPr="00271A3A">
              <w:rPr>
                <w:szCs w:val="24"/>
              </w:rPr>
              <w:t>Управление карьерным развитием спортсмена, тренера</w:t>
            </w:r>
          </w:p>
        </w:tc>
        <w:tc>
          <w:tcPr>
            <w:tcW w:w="301" w:type="pct"/>
          </w:tcPr>
          <w:p w14:paraId="0D73FB90" w14:textId="77777777" w:rsidR="009726E0" w:rsidRPr="00271A3A" w:rsidRDefault="009726E0" w:rsidP="0070092E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С/02.7</w:t>
            </w:r>
          </w:p>
        </w:tc>
        <w:tc>
          <w:tcPr>
            <w:tcW w:w="646" w:type="pct"/>
          </w:tcPr>
          <w:p w14:paraId="3586773D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7</w:t>
            </w:r>
          </w:p>
        </w:tc>
      </w:tr>
      <w:tr w:rsidR="00903359" w:rsidRPr="00271A3A" w14:paraId="7D482C4E" w14:textId="77777777" w:rsidTr="0039176E">
        <w:trPr>
          <w:trHeight w:val="285"/>
        </w:trPr>
        <w:tc>
          <w:tcPr>
            <w:tcW w:w="204" w:type="pct"/>
            <w:vMerge/>
          </w:tcPr>
          <w:p w14:paraId="4A776ED2" w14:textId="77777777" w:rsidR="00903359" w:rsidRPr="00271A3A" w:rsidRDefault="00903359" w:rsidP="002B724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9" w:type="pct"/>
            <w:vMerge/>
          </w:tcPr>
          <w:p w14:paraId="62E33EC3" w14:textId="77777777" w:rsidR="00903359" w:rsidRPr="00271A3A" w:rsidRDefault="00903359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42EBB2D4" w14:textId="77777777" w:rsidR="00903359" w:rsidRPr="00271A3A" w:rsidRDefault="00903359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67384FBF" w14:textId="77777777" w:rsidR="00903359" w:rsidRPr="00271A3A" w:rsidRDefault="00903359" w:rsidP="002B724A">
            <w:pPr>
              <w:rPr>
                <w:szCs w:val="24"/>
              </w:rPr>
            </w:pPr>
          </w:p>
        </w:tc>
        <w:tc>
          <w:tcPr>
            <w:tcW w:w="1268" w:type="pct"/>
          </w:tcPr>
          <w:p w14:paraId="76583F54" w14:textId="77777777" w:rsidR="002659BF" w:rsidRPr="00271A3A" w:rsidRDefault="002659BF" w:rsidP="00A918CA">
            <w:pPr>
              <w:rPr>
                <w:szCs w:val="24"/>
              </w:rPr>
            </w:pPr>
            <w:r w:rsidRPr="00271A3A">
              <w:rPr>
                <w:szCs w:val="24"/>
              </w:rPr>
              <w:t xml:space="preserve">Организация </w:t>
            </w:r>
            <w:r w:rsidR="00A918CA" w:rsidRPr="00271A3A">
              <w:rPr>
                <w:szCs w:val="24"/>
              </w:rPr>
              <w:t xml:space="preserve">и сопровождение информационной и коммуникационной деятельности </w:t>
            </w:r>
          </w:p>
        </w:tc>
        <w:tc>
          <w:tcPr>
            <w:tcW w:w="301" w:type="pct"/>
          </w:tcPr>
          <w:p w14:paraId="32827DC4" w14:textId="77777777" w:rsidR="00903359" w:rsidRPr="00271A3A" w:rsidRDefault="00903359" w:rsidP="0070092E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С/03.7</w:t>
            </w:r>
          </w:p>
        </w:tc>
        <w:tc>
          <w:tcPr>
            <w:tcW w:w="646" w:type="pct"/>
          </w:tcPr>
          <w:p w14:paraId="531F929B" w14:textId="77777777" w:rsidR="00903359" w:rsidRPr="00271A3A" w:rsidRDefault="00903359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7</w:t>
            </w:r>
          </w:p>
        </w:tc>
      </w:tr>
      <w:tr w:rsidR="009726E0" w:rsidRPr="00C70F99" w14:paraId="1EB63245" w14:textId="77777777" w:rsidTr="0039176E">
        <w:trPr>
          <w:trHeight w:val="285"/>
        </w:trPr>
        <w:tc>
          <w:tcPr>
            <w:tcW w:w="204" w:type="pct"/>
            <w:vMerge/>
          </w:tcPr>
          <w:p w14:paraId="54D8B108" w14:textId="77777777" w:rsidR="009726E0" w:rsidRPr="00271A3A" w:rsidRDefault="009726E0" w:rsidP="002B724A">
            <w:pPr>
              <w:jc w:val="center"/>
              <w:rPr>
                <w:b/>
                <w:szCs w:val="24"/>
              </w:rPr>
            </w:pPr>
          </w:p>
        </w:tc>
        <w:tc>
          <w:tcPr>
            <w:tcW w:w="1129" w:type="pct"/>
            <w:vMerge/>
          </w:tcPr>
          <w:p w14:paraId="180C741F" w14:textId="77777777" w:rsidR="009726E0" w:rsidRPr="00271A3A" w:rsidRDefault="009726E0" w:rsidP="002B724A">
            <w:pPr>
              <w:rPr>
                <w:szCs w:val="24"/>
              </w:rPr>
            </w:pPr>
          </w:p>
        </w:tc>
        <w:tc>
          <w:tcPr>
            <w:tcW w:w="582" w:type="pct"/>
            <w:vMerge/>
          </w:tcPr>
          <w:p w14:paraId="30CF9889" w14:textId="77777777" w:rsidR="009726E0" w:rsidRPr="00271A3A" w:rsidRDefault="009726E0" w:rsidP="002B724A">
            <w:pPr>
              <w:jc w:val="center"/>
              <w:rPr>
                <w:szCs w:val="24"/>
              </w:rPr>
            </w:pPr>
          </w:p>
        </w:tc>
        <w:tc>
          <w:tcPr>
            <w:tcW w:w="870" w:type="pct"/>
            <w:vMerge/>
          </w:tcPr>
          <w:p w14:paraId="271BA05B" w14:textId="77777777" w:rsidR="009726E0" w:rsidRPr="00271A3A" w:rsidRDefault="009726E0" w:rsidP="002B724A">
            <w:pPr>
              <w:rPr>
                <w:szCs w:val="24"/>
              </w:rPr>
            </w:pPr>
          </w:p>
        </w:tc>
        <w:tc>
          <w:tcPr>
            <w:tcW w:w="1268" w:type="pct"/>
          </w:tcPr>
          <w:p w14:paraId="69E37BB4" w14:textId="77777777" w:rsidR="009726E0" w:rsidRPr="00271A3A" w:rsidRDefault="000404D2" w:rsidP="00F174B1">
            <w:pPr>
              <w:rPr>
                <w:szCs w:val="24"/>
              </w:rPr>
            </w:pPr>
            <w:r w:rsidRPr="00271A3A">
              <w:rPr>
                <w:szCs w:val="24"/>
              </w:rPr>
              <w:t>Управление международной профессиональной деятельностью спортсмена, тренера</w:t>
            </w:r>
          </w:p>
        </w:tc>
        <w:tc>
          <w:tcPr>
            <w:tcW w:w="301" w:type="pct"/>
          </w:tcPr>
          <w:p w14:paraId="570D8E84" w14:textId="77777777" w:rsidR="009726E0" w:rsidRPr="00271A3A" w:rsidRDefault="00903359" w:rsidP="0070092E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С/04.7</w:t>
            </w:r>
          </w:p>
        </w:tc>
        <w:tc>
          <w:tcPr>
            <w:tcW w:w="646" w:type="pct"/>
          </w:tcPr>
          <w:p w14:paraId="3E214DE5" w14:textId="77777777" w:rsidR="009726E0" w:rsidRDefault="00903359" w:rsidP="002B724A">
            <w:pPr>
              <w:jc w:val="center"/>
              <w:rPr>
                <w:szCs w:val="24"/>
              </w:rPr>
            </w:pPr>
            <w:r w:rsidRPr="00271A3A">
              <w:rPr>
                <w:szCs w:val="24"/>
              </w:rPr>
              <w:t>7</w:t>
            </w:r>
          </w:p>
        </w:tc>
      </w:tr>
      <w:bookmarkEnd w:id="2"/>
    </w:tbl>
    <w:p w14:paraId="4EB34001" w14:textId="77777777" w:rsidR="00C70F99" w:rsidRPr="00320525" w:rsidRDefault="00C70F99" w:rsidP="009726E0">
      <w:pPr>
        <w:rPr>
          <w:b/>
          <w:sz w:val="28"/>
        </w:rPr>
        <w:sectPr w:rsidR="00C70F99" w:rsidRPr="00320525" w:rsidSect="00BB2EA4">
          <w:headerReference w:type="default" r:id="rId15"/>
          <w:endnotePr>
            <w:numFmt w:val="decimal"/>
          </w:endnotePr>
          <w:pgSz w:w="16838" w:h="11906" w:orient="landscape" w:code="9"/>
          <w:pgMar w:top="1134" w:right="1134" w:bottom="567" w:left="1134" w:header="567" w:footer="709" w:gutter="0"/>
          <w:cols w:space="708"/>
          <w:docGrid w:linePitch="360"/>
        </w:sectPr>
      </w:pPr>
    </w:p>
    <w:p w14:paraId="4DAB5661" w14:textId="77777777" w:rsidR="00BB2EA4" w:rsidRDefault="00BB2EA4" w:rsidP="00BB2EA4">
      <w:pPr>
        <w:pStyle w:val="1"/>
      </w:pPr>
      <w:bookmarkStart w:id="3" w:name="_Toc194265661"/>
      <w:r w:rsidRPr="00320525">
        <w:rPr>
          <w:lang w:val="en-US"/>
        </w:rPr>
        <w:t>III</w:t>
      </w:r>
      <w:r w:rsidRPr="00320525">
        <w:t>.</w:t>
      </w:r>
      <w:r w:rsidRPr="00BB2EA4">
        <w:t xml:space="preserve"> </w:t>
      </w:r>
      <w:r w:rsidRPr="00320525">
        <w:t>Характеристика обобщенных трудовых функций</w:t>
      </w:r>
      <w:bookmarkEnd w:id="3"/>
    </w:p>
    <w:p w14:paraId="411DB648" w14:textId="77777777" w:rsidR="00BB2EA4" w:rsidRDefault="00BB2EA4"/>
    <w:p w14:paraId="2BE6C957" w14:textId="77777777" w:rsidR="00BB2EA4" w:rsidRDefault="00BB2EA4" w:rsidP="00C70F99">
      <w:pPr>
        <w:pStyle w:val="2"/>
      </w:pPr>
      <w:bookmarkStart w:id="4" w:name="_Toc143792672"/>
      <w:bookmarkStart w:id="5" w:name="_Toc194265662"/>
      <w:r w:rsidRPr="00320525">
        <w:t>3.1. Обобщенная трудовая функция</w:t>
      </w:r>
      <w:bookmarkEnd w:id="4"/>
      <w:bookmarkEnd w:id="5"/>
    </w:p>
    <w:p w14:paraId="4FC6D8A2" w14:textId="77777777" w:rsidR="00BB2EA4" w:rsidRDefault="00BB2EA4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320525" w:rsidRPr="00320525" w14:paraId="65C8B232" w14:textId="77777777" w:rsidTr="0039176E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A71AA60" w14:textId="77777777" w:rsidR="00EB35C0" w:rsidRPr="00320525" w:rsidRDefault="00EB35C0" w:rsidP="00236BD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A1F174" w14:textId="77777777" w:rsidR="00EB35C0" w:rsidRPr="00BB2EA4" w:rsidRDefault="00271A3A" w:rsidP="00271A3A">
            <w:pPr>
              <w:rPr>
                <w:szCs w:val="24"/>
              </w:rPr>
            </w:pPr>
            <w:r w:rsidRPr="00271A3A">
              <w:rPr>
                <w:szCs w:val="24"/>
              </w:rPr>
              <w:t>Изучение рынка (отслеживание) одаренных несовершеннолетних спортсменов по виду детско-юношеского 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0B8BB0C" w14:textId="77777777" w:rsidR="00EB35C0" w:rsidRPr="00320525" w:rsidRDefault="00EB35C0" w:rsidP="00BB2EA4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EC6EE9" w14:textId="77777777" w:rsidR="00EB35C0" w:rsidRPr="00BB2EA4" w:rsidRDefault="002B724A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E67B94A" w14:textId="77777777" w:rsidR="00EB35C0" w:rsidRPr="00320525" w:rsidRDefault="00EB35C0" w:rsidP="00BB2EA4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3C0641" w14:textId="77777777" w:rsidR="00EB35C0" w:rsidRPr="00BB2EA4" w:rsidRDefault="002B724A" w:rsidP="00BB2E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5F69060C" w14:textId="77777777" w:rsidR="00BB2EA4" w:rsidRDefault="00BB2EA4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BB2EA4" w:rsidRPr="00320525" w14:paraId="036AC672" w14:textId="77777777" w:rsidTr="00BB2EA4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B19EB0D" w14:textId="77777777" w:rsidR="00EB35C0" w:rsidRPr="00320525" w:rsidRDefault="00376ACF" w:rsidP="00376ACF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="00E14FDE" w:rsidRPr="00320525">
              <w:rPr>
                <w:szCs w:val="20"/>
              </w:rPr>
              <w:t>аименования</w:t>
            </w:r>
            <w:r w:rsidR="00EB35C0" w:rsidRPr="00320525">
              <w:rPr>
                <w:szCs w:val="20"/>
              </w:rPr>
              <w:t xml:space="preserve"> должностей</w:t>
            </w:r>
            <w:r w:rsidR="00B12FB2" w:rsidRPr="00320525">
              <w:rPr>
                <w:szCs w:val="20"/>
              </w:rPr>
              <w:t>, профессий</w:t>
            </w:r>
            <w:r w:rsidR="003E7EC3" w:rsidRPr="00320525">
              <w:rPr>
                <w:szCs w:val="20"/>
              </w:rPr>
              <w:t xml:space="preserve">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C5B32C2" w14:textId="77777777" w:rsidR="00271A3A" w:rsidRPr="00271A3A" w:rsidRDefault="00271A3A" w:rsidP="00271A3A">
            <w:pPr>
              <w:rPr>
                <w:szCs w:val="24"/>
              </w:rPr>
            </w:pPr>
            <w:r w:rsidRPr="00271A3A">
              <w:rPr>
                <w:szCs w:val="24"/>
              </w:rPr>
              <w:t>Спортивный агент по скаутингу в спорте</w:t>
            </w:r>
          </w:p>
          <w:p w14:paraId="21B6F892" w14:textId="77777777" w:rsidR="00EB35C0" w:rsidRPr="00320525" w:rsidRDefault="00271A3A" w:rsidP="00271A3A">
            <w:pPr>
              <w:rPr>
                <w:szCs w:val="24"/>
              </w:rPr>
            </w:pPr>
            <w:r w:rsidRPr="00271A3A">
              <w:rPr>
                <w:szCs w:val="24"/>
              </w:rPr>
              <w:t>Спортивный агент по поиску и подбору (рекрутингу)</w:t>
            </w:r>
          </w:p>
        </w:tc>
      </w:tr>
    </w:tbl>
    <w:p w14:paraId="324BA8E1" w14:textId="77777777" w:rsidR="00EC350E" w:rsidRPr="00320525" w:rsidRDefault="00EC350E" w:rsidP="004A435D">
      <w:pPr>
        <w:rPr>
          <w:szCs w:val="20"/>
        </w:rPr>
      </w:pPr>
    </w:p>
    <w:p w14:paraId="1B9A92B0" w14:textId="77777777" w:rsidR="00EC350E" w:rsidRDefault="00457F8C" w:rsidP="004A435D">
      <w:pPr>
        <w:rPr>
          <w:bCs/>
          <w:szCs w:val="20"/>
        </w:rPr>
      </w:pPr>
      <w:r>
        <w:rPr>
          <w:bCs/>
          <w:szCs w:val="20"/>
        </w:rPr>
        <w:t>П</w:t>
      </w:r>
      <w:r w:rsidR="00EC350E" w:rsidRPr="00BB2EA4">
        <w:rPr>
          <w:bCs/>
          <w:szCs w:val="20"/>
        </w:rPr>
        <w:t>ути достижения квалификации</w:t>
      </w:r>
    </w:p>
    <w:p w14:paraId="13FA2057" w14:textId="77777777" w:rsidR="00BB2EA4" w:rsidRPr="00BB2EA4" w:rsidRDefault="00BB2EA4" w:rsidP="004A435D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320525" w:rsidRPr="00320525" w14:paraId="7926195B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7DB75822" w14:textId="77777777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vAlign w:val="center"/>
          </w:tcPr>
          <w:p w14:paraId="7DBD08D5" w14:textId="77777777" w:rsidR="001B1D24" w:rsidRDefault="001B1D24" w:rsidP="001B1D24">
            <w:pPr>
              <w:rPr>
                <w:szCs w:val="24"/>
              </w:rPr>
            </w:pPr>
            <w:r w:rsidRPr="001B1D24">
              <w:rPr>
                <w:szCs w:val="24"/>
              </w:rPr>
              <w:t>Среднее профессиональное образование</w:t>
            </w:r>
            <w:r>
              <w:rPr>
                <w:szCs w:val="24"/>
              </w:rPr>
              <w:t xml:space="preserve"> </w:t>
            </w:r>
            <w:r w:rsidRPr="001B1D24">
              <w:rPr>
                <w:szCs w:val="24"/>
              </w:rPr>
              <w:t>– программы подготов</w:t>
            </w:r>
            <w:r>
              <w:rPr>
                <w:szCs w:val="24"/>
              </w:rPr>
              <w:t xml:space="preserve">ки специалистов среднего звена </w:t>
            </w:r>
            <w:r w:rsidRPr="001B1D24">
              <w:rPr>
                <w:szCs w:val="24"/>
              </w:rPr>
              <w:t xml:space="preserve"> </w:t>
            </w:r>
          </w:p>
          <w:p w14:paraId="5808D694" w14:textId="77777777" w:rsidR="001B1D24" w:rsidRDefault="001B1D24" w:rsidP="001B1D24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661CC7B3" w14:textId="77777777" w:rsidR="00EC350E" w:rsidRPr="00320525" w:rsidRDefault="002B724A" w:rsidP="00B72811">
            <w:pPr>
              <w:rPr>
                <w:szCs w:val="24"/>
              </w:rPr>
            </w:pPr>
            <w:r w:rsidRPr="002B724A">
              <w:rPr>
                <w:szCs w:val="24"/>
              </w:rPr>
              <w:t>Среднее профессиональное образование</w:t>
            </w:r>
            <w:r w:rsidR="001B1D24">
              <w:rPr>
                <w:szCs w:val="24"/>
              </w:rPr>
              <w:t xml:space="preserve"> (непрофильное)</w:t>
            </w:r>
            <w:r w:rsidRPr="002B724A">
              <w:rPr>
                <w:szCs w:val="24"/>
              </w:rPr>
              <w:t xml:space="preserve"> – программы подготовки специалистов среднего звена </w:t>
            </w:r>
            <w:r w:rsidR="00B72811">
              <w:rPr>
                <w:szCs w:val="24"/>
              </w:rPr>
              <w:t>и</w:t>
            </w:r>
            <w:r w:rsidRPr="002B724A">
              <w:rPr>
                <w:szCs w:val="24"/>
              </w:rPr>
              <w:t xml:space="preserve"> профессионально</w:t>
            </w:r>
            <w:r w:rsidR="00B72811">
              <w:rPr>
                <w:szCs w:val="24"/>
              </w:rPr>
              <w:t xml:space="preserve">е обучение </w:t>
            </w:r>
            <w:r w:rsidRPr="002B724A">
              <w:rPr>
                <w:szCs w:val="24"/>
              </w:rPr>
              <w:t>в области физической культур</w:t>
            </w:r>
            <w:r w:rsidR="001B1D24">
              <w:rPr>
                <w:szCs w:val="24"/>
              </w:rPr>
              <w:t>ы и спорта по поиску и отбору перспективных спортсменов</w:t>
            </w:r>
          </w:p>
        </w:tc>
      </w:tr>
      <w:tr w:rsidR="00320525" w:rsidRPr="00320525" w14:paraId="53CD6D71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45A7B783" w14:textId="77777777" w:rsidR="00EC350E" w:rsidRPr="00320525" w:rsidRDefault="00EC350E" w:rsidP="00EC0854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Опыт </w:t>
            </w:r>
            <w:r w:rsidR="00E14FDE" w:rsidRPr="00320525">
              <w:rPr>
                <w:szCs w:val="20"/>
              </w:rPr>
              <w:t>практической работы</w:t>
            </w:r>
          </w:p>
        </w:tc>
        <w:tc>
          <w:tcPr>
            <w:tcW w:w="3879" w:type="pct"/>
            <w:vAlign w:val="center"/>
          </w:tcPr>
          <w:p w14:paraId="4E37F561" w14:textId="77777777" w:rsidR="00EC350E" w:rsidRPr="00320525" w:rsidRDefault="002B724A" w:rsidP="004A435D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0AEC74C6" w14:textId="77777777" w:rsidR="00EC350E" w:rsidRPr="00320525" w:rsidRDefault="00EC350E" w:rsidP="004A435D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2B724A" w:rsidRPr="00320525" w14:paraId="0052FE70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2C4898E9" w14:textId="77777777" w:rsidR="002B724A" w:rsidRPr="00320525" w:rsidRDefault="002B724A" w:rsidP="002B724A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781EF955" w14:textId="77777777" w:rsidR="002B724A" w:rsidRPr="00271A3A" w:rsidRDefault="002B724A" w:rsidP="002B724A">
            <w:pPr>
              <w:suppressAutoHyphens/>
              <w:rPr>
                <w:szCs w:val="24"/>
              </w:rPr>
            </w:pPr>
            <w:r w:rsidRPr="00271A3A">
              <w:rPr>
                <w:szCs w:val="24"/>
              </w:rPr>
              <w:t>К работе не допускаются лица, имеющие или имевшие судимость</w:t>
            </w:r>
            <w:r w:rsidRPr="00271A3A">
              <w:rPr>
                <w:szCs w:val="24"/>
                <w:vertAlign w:val="superscript"/>
              </w:rPr>
              <w:endnoteReference w:id="4"/>
            </w:r>
          </w:p>
          <w:p w14:paraId="57503826" w14:textId="77777777" w:rsidR="002B724A" w:rsidRPr="00271A3A" w:rsidRDefault="002B724A" w:rsidP="002B724A">
            <w:pPr>
              <w:rPr>
                <w:szCs w:val="24"/>
              </w:rPr>
            </w:pPr>
            <w:r w:rsidRPr="00271A3A">
              <w:rPr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</w:t>
            </w:r>
            <w:r w:rsidRPr="00271A3A">
              <w:rPr>
                <w:szCs w:val="24"/>
                <w:vertAlign w:val="superscript"/>
              </w:rPr>
              <w:endnoteReference w:id="5"/>
            </w:r>
          </w:p>
          <w:p w14:paraId="3B86F6D3" w14:textId="77777777" w:rsidR="002B724A" w:rsidRPr="00271A3A" w:rsidRDefault="002B724A" w:rsidP="002B724A">
            <w:pPr>
              <w:rPr>
                <w:rFonts w:cs="Calibri"/>
                <w:szCs w:val="24"/>
              </w:rPr>
            </w:pPr>
            <w:r w:rsidRPr="00271A3A">
              <w:rPr>
                <w:rFonts w:cs="Calibri"/>
                <w:szCs w:val="24"/>
              </w:rPr>
              <w:t>Прохождение инструктажа по охране труда</w:t>
            </w:r>
            <w:r w:rsidRPr="00271A3A">
              <w:rPr>
                <w:szCs w:val="24"/>
                <w:vertAlign w:val="superscript"/>
              </w:rPr>
              <w:endnoteReference w:id="6"/>
            </w:r>
          </w:p>
          <w:p w14:paraId="43B7E182" w14:textId="77777777" w:rsidR="00F174B1" w:rsidRPr="00271A3A" w:rsidRDefault="00F174B1" w:rsidP="00F174B1">
            <w:pPr>
              <w:rPr>
                <w:szCs w:val="24"/>
              </w:rPr>
            </w:pPr>
            <w:r w:rsidRPr="00271A3A">
              <w:rPr>
                <w:szCs w:val="24"/>
              </w:rPr>
              <w:t>Аккредитация деятельности спортивных агентов в соответствии с требованиями законодательства</w:t>
            </w:r>
            <w:r w:rsidRPr="00271A3A">
              <w:rPr>
                <w:rStyle w:val="af2"/>
                <w:szCs w:val="24"/>
              </w:rPr>
              <w:endnoteReference w:id="7"/>
            </w:r>
            <w:r w:rsidR="00EF3694">
              <w:rPr>
                <w:szCs w:val="24"/>
              </w:rPr>
              <w:t xml:space="preserve"> </w:t>
            </w:r>
          </w:p>
        </w:tc>
      </w:tr>
      <w:tr w:rsidR="002B724A" w:rsidRPr="00320525" w14:paraId="6C96060E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0AF7C9BC" w14:textId="77777777" w:rsidR="002B724A" w:rsidRPr="00320525" w:rsidRDefault="002B724A" w:rsidP="002B724A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F02E9DE" w14:textId="77777777" w:rsidR="00EF3694" w:rsidRDefault="00EF3694" w:rsidP="0048227C">
            <w:pPr>
              <w:rPr>
                <w:szCs w:val="24"/>
              </w:rPr>
            </w:pPr>
            <w:r w:rsidRPr="00271A3A">
              <w:rPr>
                <w:szCs w:val="24"/>
              </w:rPr>
              <w:t>Запрет на азартные игры в букмекерских конторах и тотализаторах путем заключения пари на официальные спортивные соревнования по виду или видам спорта, в которых осуществляется деятельность агента</w:t>
            </w:r>
            <w:r w:rsidRPr="00271A3A">
              <w:rPr>
                <w:rStyle w:val="af2"/>
                <w:szCs w:val="24"/>
              </w:rPr>
              <w:endnoteReference w:id="8"/>
            </w:r>
          </w:p>
          <w:p w14:paraId="0DD2D730" w14:textId="77777777" w:rsidR="00EF3694" w:rsidRPr="00271A3A" w:rsidRDefault="00EF3694" w:rsidP="0048227C">
            <w:pPr>
              <w:rPr>
                <w:szCs w:val="24"/>
              </w:rPr>
            </w:pPr>
            <w:r w:rsidRPr="00271A3A">
              <w:rPr>
                <w:szCs w:val="24"/>
              </w:rPr>
              <w:t>Повышение квалификации не реже одного раз в 5 лет</w:t>
            </w:r>
          </w:p>
        </w:tc>
      </w:tr>
    </w:tbl>
    <w:p w14:paraId="52733B13" w14:textId="77777777" w:rsidR="00BB2EA4" w:rsidRDefault="00BB2EA4"/>
    <w:p w14:paraId="29AE28A3" w14:textId="77777777" w:rsidR="00BB2EA4" w:rsidRPr="00BB2EA4" w:rsidRDefault="00BB2EA4">
      <w:pPr>
        <w:rPr>
          <w:bCs/>
        </w:rPr>
      </w:pPr>
      <w:r w:rsidRPr="00BB2EA4">
        <w:rPr>
          <w:bCs/>
        </w:rPr>
        <w:t>Справочная информация</w:t>
      </w:r>
    </w:p>
    <w:p w14:paraId="1959BBCD" w14:textId="77777777" w:rsidR="00BB2EA4" w:rsidRDefault="00BB2EA4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320525" w:rsidRPr="00D11B4A" w14:paraId="063CC54D" w14:textId="77777777" w:rsidTr="004A5AF6">
        <w:trPr>
          <w:trHeight w:val="283"/>
        </w:trPr>
        <w:tc>
          <w:tcPr>
            <w:tcW w:w="1121" w:type="pct"/>
            <w:vAlign w:val="center"/>
          </w:tcPr>
          <w:p w14:paraId="22865EFF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7F726F8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7F9EB2C2" w14:textId="77777777" w:rsidR="00EC0854" w:rsidRPr="00D11B4A" w:rsidRDefault="00EC0854" w:rsidP="004A5AF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 xml:space="preserve">Наименование </w:t>
            </w:r>
            <w:r w:rsidR="00C27E08" w:rsidRPr="00D11B4A">
              <w:rPr>
                <w:szCs w:val="24"/>
              </w:rPr>
              <w:t xml:space="preserve">начальной </w:t>
            </w:r>
            <w:r w:rsidRPr="00D11B4A">
              <w:rPr>
                <w:szCs w:val="24"/>
              </w:rPr>
              <w:t>группы, должности</w:t>
            </w:r>
            <w:r w:rsidR="00A824EA" w:rsidRPr="00D11B4A">
              <w:rPr>
                <w:szCs w:val="24"/>
              </w:rPr>
              <w:t xml:space="preserve">, </w:t>
            </w:r>
            <w:r w:rsidRPr="00D11B4A">
              <w:rPr>
                <w:szCs w:val="24"/>
              </w:rPr>
              <w:t>профессии или специальности</w:t>
            </w:r>
            <w:r w:rsidR="00A824EA" w:rsidRPr="00D11B4A">
              <w:rPr>
                <w:szCs w:val="24"/>
              </w:rPr>
              <w:t>, направления подготовки</w:t>
            </w:r>
          </w:p>
        </w:tc>
      </w:tr>
      <w:tr w:rsidR="002B724A" w:rsidRPr="00D11B4A" w14:paraId="656DBA97" w14:textId="77777777" w:rsidTr="004A5AF6">
        <w:trPr>
          <w:trHeight w:val="20"/>
        </w:trPr>
        <w:tc>
          <w:tcPr>
            <w:tcW w:w="1121" w:type="pct"/>
          </w:tcPr>
          <w:p w14:paraId="6469C229" w14:textId="77777777" w:rsidR="002B724A" w:rsidRPr="00D11B4A" w:rsidRDefault="002B724A" w:rsidP="002B724A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484A78A9" w14:textId="77777777" w:rsidR="002B724A" w:rsidRPr="00D11B4A" w:rsidRDefault="001B1D24" w:rsidP="002B724A">
            <w:pPr>
              <w:rPr>
                <w:szCs w:val="24"/>
              </w:rPr>
            </w:pPr>
            <w:r>
              <w:rPr>
                <w:szCs w:val="24"/>
              </w:rPr>
              <w:t>3422</w:t>
            </w:r>
          </w:p>
        </w:tc>
        <w:tc>
          <w:tcPr>
            <w:tcW w:w="3247" w:type="pct"/>
          </w:tcPr>
          <w:p w14:paraId="6C03B618" w14:textId="77777777" w:rsidR="002B724A" w:rsidRPr="00D11B4A" w:rsidRDefault="001B1D24" w:rsidP="002B724A">
            <w:pPr>
              <w:rPr>
                <w:szCs w:val="24"/>
              </w:rPr>
            </w:pPr>
            <w:r>
              <w:rPr>
                <w:szCs w:val="24"/>
              </w:rPr>
              <w:t>Спортивные служащие</w:t>
            </w:r>
          </w:p>
        </w:tc>
      </w:tr>
      <w:tr w:rsidR="00ED765A" w:rsidRPr="00D11B4A" w14:paraId="4BC8D273" w14:textId="77777777" w:rsidTr="004A5AF6">
        <w:trPr>
          <w:trHeight w:val="20"/>
        </w:trPr>
        <w:tc>
          <w:tcPr>
            <w:tcW w:w="1121" w:type="pct"/>
          </w:tcPr>
          <w:p w14:paraId="3D9C2712" w14:textId="77777777" w:rsidR="00ED765A" w:rsidRPr="00D11B4A" w:rsidRDefault="00ED765A" w:rsidP="00ED765A">
            <w:pPr>
              <w:rPr>
                <w:szCs w:val="24"/>
              </w:rPr>
            </w:pPr>
            <w:r w:rsidRPr="00D11B4A">
              <w:rPr>
                <w:szCs w:val="24"/>
              </w:rPr>
              <w:t>ЕТКС</w:t>
            </w:r>
            <w:r w:rsidRPr="00D11B4A">
              <w:rPr>
                <w:szCs w:val="24"/>
                <w:vertAlign w:val="superscript"/>
              </w:rPr>
              <w:endnoteReference w:id="9"/>
            </w:r>
            <w:r w:rsidRPr="00D11B4A">
              <w:rPr>
                <w:szCs w:val="24"/>
              </w:rPr>
              <w:t xml:space="preserve"> или ЕКС</w:t>
            </w:r>
            <w:r w:rsidRPr="00D11B4A">
              <w:rPr>
                <w:szCs w:val="24"/>
                <w:vertAlign w:val="superscript"/>
              </w:rPr>
              <w:endnoteReference w:id="10"/>
            </w:r>
          </w:p>
        </w:tc>
        <w:tc>
          <w:tcPr>
            <w:tcW w:w="632" w:type="pct"/>
          </w:tcPr>
          <w:p w14:paraId="2A93ACD1" w14:textId="77777777" w:rsidR="00ED765A" w:rsidRPr="00D11B4A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7E598824" w14:textId="77777777" w:rsidR="00ED765A" w:rsidRPr="00D11B4A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Менеджер</w:t>
            </w:r>
          </w:p>
        </w:tc>
      </w:tr>
      <w:tr w:rsidR="002B724A" w:rsidRPr="00D11B4A" w14:paraId="203BAAAF" w14:textId="77777777" w:rsidTr="004A5AF6">
        <w:trPr>
          <w:trHeight w:val="20"/>
        </w:trPr>
        <w:tc>
          <w:tcPr>
            <w:tcW w:w="1121" w:type="pct"/>
          </w:tcPr>
          <w:p w14:paraId="723E6BE7" w14:textId="77777777" w:rsidR="002B724A" w:rsidRPr="00D11B4A" w:rsidRDefault="002B724A" w:rsidP="002B724A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  <w:r w:rsidRPr="00D11B4A">
              <w:rPr>
                <w:rStyle w:val="af2"/>
                <w:szCs w:val="24"/>
              </w:rPr>
              <w:endnoteReference w:id="11"/>
            </w:r>
          </w:p>
        </w:tc>
        <w:tc>
          <w:tcPr>
            <w:tcW w:w="632" w:type="pct"/>
          </w:tcPr>
          <w:p w14:paraId="5FBE6CDC" w14:textId="77777777" w:rsidR="002B724A" w:rsidRPr="00D11B4A" w:rsidRDefault="00B72811" w:rsidP="002B724A">
            <w:pPr>
              <w:rPr>
                <w:szCs w:val="24"/>
              </w:rPr>
            </w:pPr>
            <w:r w:rsidRPr="00B72811">
              <w:rPr>
                <w:szCs w:val="24"/>
              </w:rPr>
              <w:t>20001</w:t>
            </w:r>
          </w:p>
        </w:tc>
        <w:tc>
          <w:tcPr>
            <w:tcW w:w="3247" w:type="pct"/>
          </w:tcPr>
          <w:p w14:paraId="27631C26" w14:textId="77777777" w:rsidR="002B724A" w:rsidRPr="00D11B4A" w:rsidRDefault="00B72811" w:rsidP="002B724A">
            <w:pPr>
              <w:rPr>
                <w:szCs w:val="24"/>
              </w:rPr>
            </w:pPr>
            <w:r>
              <w:rPr>
                <w:szCs w:val="24"/>
              </w:rPr>
              <w:t>Агент</w:t>
            </w:r>
          </w:p>
        </w:tc>
      </w:tr>
      <w:tr w:rsidR="00120FA6" w:rsidRPr="00D11B4A" w14:paraId="3C6714A5" w14:textId="77777777" w:rsidTr="004A5AF6">
        <w:trPr>
          <w:trHeight w:val="20"/>
        </w:trPr>
        <w:tc>
          <w:tcPr>
            <w:tcW w:w="1121" w:type="pct"/>
            <w:vMerge w:val="restart"/>
          </w:tcPr>
          <w:p w14:paraId="2C0FBCFD" w14:textId="77777777" w:rsidR="00120FA6" w:rsidRPr="00120FA6" w:rsidRDefault="00120FA6" w:rsidP="00B0619F">
            <w:pPr>
              <w:rPr>
                <w:szCs w:val="24"/>
                <w:highlight w:val="yellow"/>
              </w:rPr>
            </w:pPr>
            <w:r w:rsidRPr="00120FA6">
              <w:rPr>
                <w:szCs w:val="24"/>
              </w:rPr>
              <w:t>Перечни СПО</w:t>
            </w:r>
            <w:r w:rsidRPr="00120FA6">
              <w:rPr>
                <w:rStyle w:val="af2"/>
                <w:szCs w:val="24"/>
              </w:rPr>
              <w:endnoteReference w:id="12"/>
            </w:r>
            <w:r w:rsidRPr="00120FA6">
              <w:rPr>
                <w:szCs w:val="24"/>
                <w:vertAlign w:val="superscript"/>
              </w:rPr>
              <w:t>,</w:t>
            </w:r>
          </w:p>
        </w:tc>
        <w:tc>
          <w:tcPr>
            <w:tcW w:w="632" w:type="pct"/>
          </w:tcPr>
          <w:p w14:paraId="72D1FF56" w14:textId="77777777" w:rsidR="00120FA6" w:rsidRPr="00D11B4A" w:rsidRDefault="00B72811" w:rsidP="00120FA6">
            <w:pPr>
              <w:rPr>
                <w:szCs w:val="24"/>
              </w:rPr>
            </w:pPr>
            <w:r>
              <w:rPr>
                <w:szCs w:val="24"/>
              </w:rPr>
              <w:t>49.02.01</w:t>
            </w:r>
          </w:p>
        </w:tc>
        <w:tc>
          <w:tcPr>
            <w:tcW w:w="3247" w:type="pct"/>
          </w:tcPr>
          <w:p w14:paraId="7D3D86BE" w14:textId="77777777" w:rsidR="00120FA6" w:rsidRPr="00D11B4A" w:rsidRDefault="00B72811" w:rsidP="00120FA6">
            <w:pPr>
              <w:rPr>
                <w:szCs w:val="24"/>
              </w:rPr>
            </w:pPr>
            <w:r>
              <w:rPr>
                <w:szCs w:val="24"/>
              </w:rPr>
              <w:t>Физическая культура</w:t>
            </w:r>
          </w:p>
        </w:tc>
      </w:tr>
      <w:tr w:rsidR="00120FA6" w:rsidRPr="00D11B4A" w14:paraId="7D0F57D0" w14:textId="77777777" w:rsidTr="004A5AF6">
        <w:trPr>
          <w:trHeight w:val="20"/>
        </w:trPr>
        <w:tc>
          <w:tcPr>
            <w:tcW w:w="1121" w:type="pct"/>
            <w:vMerge/>
          </w:tcPr>
          <w:p w14:paraId="598FCDE3" w14:textId="77777777" w:rsidR="00120FA6" w:rsidRPr="00120FA6" w:rsidRDefault="00120FA6" w:rsidP="00120F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CDA7665" w14:textId="77777777" w:rsidR="00120FA6" w:rsidRPr="00D11B4A" w:rsidRDefault="00B72811" w:rsidP="00120FA6">
            <w:pPr>
              <w:rPr>
                <w:szCs w:val="24"/>
              </w:rPr>
            </w:pPr>
            <w:r>
              <w:rPr>
                <w:szCs w:val="24"/>
              </w:rPr>
              <w:t>49.02.02</w:t>
            </w:r>
          </w:p>
        </w:tc>
        <w:tc>
          <w:tcPr>
            <w:tcW w:w="3247" w:type="pct"/>
          </w:tcPr>
          <w:p w14:paraId="63FD0756" w14:textId="77777777" w:rsidR="00120FA6" w:rsidRPr="00D11B4A" w:rsidRDefault="00B72811" w:rsidP="00120FA6">
            <w:pPr>
              <w:rPr>
                <w:szCs w:val="24"/>
              </w:rPr>
            </w:pPr>
            <w:r>
              <w:rPr>
                <w:szCs w:val="24"/>
              </w:rPr>
              <w:t>Адаптивная физическая культура</w:t>
            </w:r>
          </w:p>
        </w:tc>
      </w:tr>
      <w:tr w:rsidR="00120FA6" w:rsidRPr="00D11B4A" w14:paraId="54DF467B" w14:textId="77777777" w:rsidTr="004A5AF6">
        <w:trPr>
          <w:trHeight w:val="20"/>
        </w:trPr>
        <w:tc>
          <w:tcPr>
            <w:tcW w:w="1121" w:type="pct"/>
            <w:vMerge/>
          </w:tcPr>
          <w:p w14:paraId="50A8C424" w14:textId="77777777" w:rsidR="00120FA6" w:rsidRPr="00120FA6" w:rsidRDefault="00120FA6" w:rsidP="00120FA6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5798366" w14:textId="77777777" w:rsidR="00120FA6" w:rsidRPr="00D11B4A" w:rsidRDefault="00B72811" w:rsidP="00120FA6">
            <w:pPr>
              <w:rPr>
                <w:szCs w:val="24"/>
              </w:rPr>
            </w:pPr>
            <w:r>
              <w:rPr>
                <w:szCs w:val="24"/>
              </w:rPr>
              <w:t>49.02.03</w:t>
            </w:r>
          </w:p>
        </w:tc>
        <w:tc>
          <w:tcPr>
            <w:tcW w:w="3247" w:type="pct"/>
          </w:tcPr>
          <w:p w14:paraId="51B2D697" w14:textId="77777777" w:rsidR="00120FA6" w:rsidRPr="00D11B4A" w:rsidRDefault="00B72811" w:rsidP="00120FA6">
            <w:pPr>
              <w:rPr>
                <w:szCs w:val="24"/>
              </w:rPr>
            </w:pPr>
            <w:r>
              <w:rPr>
                <w:szCs w:val="24"/>
              </w:rPr>
              <w:t>Спорт</w:t>
            </w:r>
          </w:p>
        </w:tc>
      </w:tr>
    </w:tbl>
    <w:p w14:paraId="149FBE8B" w14:textId="77777777" w:rsidR="004A5AF6" w:rsidRDefault="004A5AF6"/>
    <w:p w14:paraId="4F5D9683" w14:textId="77777777" w:rsidR="004A5AF6" w:rsidRDefault="004A5AF6">
      <w:r w:rsidRPr="00320525">
        <w:rPr>
          <w:b/>
          <w:szCs w:val="20"/>
        </w:rPr>
        <w:t>3.1.1. Трудовая функция</w:t>
      </w:r>
    </w:p>
    <w:p w14:paraId="54640C63" w14:textId="77777777" w:rsidR="004A5AF6" w:rsidRDefault="004A5AF6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983"/>
        <w:gridCol w:w="1302"/>
        <w:gridCol w:w="1140"/>
      </w:tblGrid>
      <w:tr w:rsidR="00320525" w:rsidRPr="00320525" w14:paraId="239A8684" w14:textId="77777777" w:rsidTr="0049638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D3C01EA" w14:textId="77777777" w:rsidR="00EC0854" w:rsidRPr="00320525" w:rsidRDefault="00EC0854" w:rsidP="004A435D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224095" w14:textId="77777777" w:rsidR="00EC0854" w:rsidRPr="004A5AF6" w:rsidRDefault="00A918CA" w:rsidP="00A918CA">
            <w:pPr>
              <w:rPr>
                <w:szCs w:val="24"/>
              </w:rPr>
            </w:pPr>
            <w:r>
              <w:rPr>
                <w:szCs w:val="24"/>
              </w:rPr>
              <w:t xml:space="preserve">Изучение рынка (отслеживание) </w:t>
            </w:r>
            <w:r w:rsidR="00B72811" w:rsidRPr="00B72811">
              <w:rPr>
                <w:szCs w:val="24"/>
              </w:rPr>
              <w:t>одаренных несовершеннолетних спортсменов по виду детско-юношеского спорта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7144E0D" w14:textId="77777777" w:rsidR="00EC0854" w:rsidRPr="00320525" w:rsidRDefault="00EC0854" w:rsidP="004A5AF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030BDD" w14:textId="77777777" w:rsidR="00EC0854" w:rsidRPr="004A5AF6" w:rsidRDefault="00120FA6" w:rsidP="004A5AF6">
            <w:pPr>
              <w:jc w:val="center"/>
              <w:rPr>
                <w:szCs w:val="24"/>
              </w:rPr>
            </w:pPr>
            <w:r w:rsidRPr="00120FA6">
              <w:rPr>
                <w:szCs w:val="24"/>
              </w:rPr>
              <w:t>A/01.5</w:t>
            </w:r>
          </w:p>
        </w:tc>
        <w:tc>
          <w:tcPr>
            <w:tcW w:w="64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CEAC72B" w14:textId="77777777" w:rsidR="00EC0854" w:rsidRPr="00320525" w:rsidRDefault="00EC0854" w:rsidP="004A5AF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7AB12" w14:textId="77777777" w:rsidR="00EC0854" w:rsidRPr="004A5AF6" w:rsidRDefault="00120FA6" w:rsidP="004A5A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</w:tbl>
    <w:p w14:paraId="7A273989" w14:textId="77777777" w:rsidR="004A5AF6" w:rsidRDefault="004A5AF6"/>
    <w:tbl>
      <w:tblPr>
        <w:tblW w:w="4948" w:type="pct"/>
        <w:tblInd w:w="2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830"/>
      </w:tblGrid>
      <w:tr w:rsidR="00120FA6" w:rsidRPr="00320525" w14:paraId="64133636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4DD736D4" w14:textId="77777777" w:rsidR="00120FA6" w:rsidRPr="00320525" w:rsidRDefault="00120FA6" w:rsidP="00120FA6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545F38CF" w14:textId="77777777" w:rsidR="00120FA6" w:rsidRPr="00320525" w:rsidRDefault="00B72811" w:rsidP="00120F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Планирование работы по </w:t>
            </w:r>
            <w:r w:rsidR="0048227C">
              <w:rPr>
                <w:szCs w:val="20"/>
              </w:rPr>
              <w:t>изучению рынка (</w:t>
            </w:r>
            <w:r>
              <w:rPr>
                <w:szCs w:val="20"/>
              </w:rPr>
              <w:t>отслеживанию</w:t>
            </w:r>
            <w:r w:rsidR="0048227C">
              <w:rPr>
                <w:szCs w:val="20"/>
              </w:rPr>
              <w:t>)</w:t>
            </w:r>
            <w:r>
              <w:rPr>
                <w:szCs w:val="20"/>
              </w:rPr>
              <w:t xml:space="preserve"> </w:t>
            </w:r>
            <w:r w:rsidRPr="00B72811">
              <w:rPr>
                <w:szCs w:val="20"/>
              </w:rPr>
              <w:t>одаренных несовершеннолетних спортсменов по виду детско-юношеского спорта</w:t>
            </w:r>
          </w:p>
        </w:tc>
      </w:tr>
      <w:tr w:rsidR="00120FA6" w:rsidRPr="00320525" w14:paraId="7E83AC90" w14:textId="77777777" w:rsidTr="001F6376">
        <w:trPr>
          <w:trHeight w:val="20"/>
        </w:trPr>
        <w:tc>
          <w:tcPr>
            <w:tcW w:w="1121" w:type="pct"/>
            <w:vMerge/>
          </w:tcPr>
          <w:p w14:paraId="5013ADBA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DFC98EE" w14:textId="77777777" w:rsidR="00120FA6" w:rsidRPr="00320525" w:rsidRDefault="00B72811" w:rsidP="00120FA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Посещение спортивных мероприятий (соревнований) по виду</w:t>
            </w:r>
            <w:r w:rsidR="00E43A3E">
              <w:rPr>
                <w:szCs w:val="20"/>
              </w:rPr>
              <w:t xml:space="preserve"> детско-юношеского</w:t>
            </w:r>
            <w:r>
              <w:rPr>
                <w:szCs w:val="20"/>
              </w:rPr>
              <w:t xml:space="preserve"> спорта</w:t>
            </w:r>
          </w:p>
        </w:tc>
      </w:tr>
      <w:tr w:rsidR="00120FA6" w:rsidRPr="00320525" w14:paraId="54B94686" w14:textId="77777777" w:rsidTr="001F6376">
        <w:trPr>
          <w:trHeight w:val="20"/>
        </w:trPr>
        <w:tc>
          <w:tcPr>
            <w:tcW w:w="1121" w:type="pct"/>
            <w:vMerge/>
          </w:tcPr>
          <w:p w14:paraId="1C8002CE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5F8614A" w14:textId="77777777" w:rsidR="00120FA6" w:rsidRPr="00320525" w:rsidRDefault="0048227C" w:rsidP="00E43A3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Ведение </w:t>
            </w:r>
            <w:r w:rsidR="00E43A3E" w:rsidRPr="00E43A3E">
              <w:rPr>
                <w:szCs w:val="20"/>
              </w:rPr>
              <w:t xml:space="preserve">информации о </w:t>
            </w:r>
            <w:r w:rsidR="00E43A3E">
              <w:rPr>
                <w:szCs w:val="20"/>
              </w:rPr>
              <w:t>физической форме (показателях прироста физических качеств) несовершеннолетних спортсменов</w:t>
            </w:r>
          </w:p>
        </w:tc>
      </w:tr>
      <w:tr w:rsidR="00120FA6" w:rsidRPr="00320525" w14:paraId="25372F1D" w14:textId="77777777" w:rsidTr="001F6376">
        <w:trPr>
          <w:trHeight w:val="20"/>
        </w:trPr>
        <w:tc>
          <w:tcPr>
            <w:tcW w:w="1121" w:type="pct"/>
            <w:vMerge/>
          </w:tcPr>
          <w:p w14:paraId="62D35938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112B1AD" w14:textId="77777777" w:rsidR="00120FA6" w:rsidRPr="00320525" w:rsidRDefault="00E43A3E" w:rsidP="00E43A3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Сбор информации о результатах</w:t>
            </w:r>
            <w:r w:rsidRPr="00E43A3E">
              <w:rPr>
                <w:szCs w:val="20"/>
              </w:rPr>
              <w:t xml:space="preserve"> соревновательной деятельности </w:t>
            </w:r>
            <w:r>
              <w:rPr>
                <w:szCs w:val="20"/>
              </w:rPr>
              <w:t>несовершеннолетних спортсменов</w:t>
            </w:r>
            <w:r w:rsidRPr="00E43A3E">
              <w:rPr>
                <w:szCs w:val="20"/>
              </w:rPr>
              <w:t xml:space="preserve"> </w:t>
            </w:r>
          </w:p>
        </w:tc>
      </w:tr>
      <w:tr w:rsidR="00120FA6" w:rsidRPr="00320525" w14:paraId="48CCC840" w14:textId="77777777" w:rsidTr="001F6376">
        <w:trPr>
          <w:trHeight w:val="20"/>
        </w:trPr>
        <w:tc>
          <w:tcPr>
            <w:tcW w:w="1121" w:type="pct"/>
            <w:vMerge/>
          </w:tcPr>
          <w:p w14:paraId="51172946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097560C" w14:textId="77777777" w:rsidR="00120FA6" w:rsidRPr="00320525" w:rsidRDefault="00E43A3E" w:rsidP="00E43A3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Отслеживание игровой устойчивости</w:t>
            </w:r>
            <w:r w:rsidRPr="00E43A3E">
              <w:rPr>
                <w:szCs w:val="20"/>
              </w:rPr>
              <w:t xml:space="preserve"> (</w:t>
            </w:r>
            <w:r>
              <w:rPr>
                <w:szCs w:val="20"/>
              </w:rPr>
              <w:t>физической</w:t>
            </w:r>
            <w:r w:rsidRPr="00E43A3E">
              <w:rPr>
                <w:szCs w:val="20"/>
              </w:rPr>
              <w:t xml:space="preserve">, </w:t>
            </w:r>
            <w:r w:rsidR="00E52C7F">
              <w:rPr>
                <w:szCs w:val="20"/>
              </w:rPr>
              <w:t>психологической</w:t>
            </w:r>
            <w:r w:rsidRPr="00E43A3E">
              <w:rPr>
                <w:szCs w:val="20"/>
              </w:rPr>
              <w:t>)</w:t>
            </w:r>
            <w:r w:rsidR="00E52C7F">
              <w:rPr>
                <w:szCs w:val="20"/>
              </w:rPr>
              <w:t xml:space="preserve"> несовершеннолетних спортсменов, включая реакцию</w:t>
            </w:r>
            <w:r w:rsidR="00E52C7F" w:rsidRPr="00E52C7F">
              <w:rPr>
                <w:szCs w:val="20"/>
              </w:rPr>
              <w:t xml:space="preserve"> на успехи и ошибки</w:t>
            </w:r>
          </w:p>
        </w:tc>
      </w:tr>
      <w:tr w:rsidR="00120FA6" w:rsidRPr="00320525" w14:paraId="02057942" w14:textId="77777777" w:rsidTr="001F6376">
        <w:trPr>
          <w:trHeight w:val="20"/>
        </w:trPr>
        <w:tc>
          <w:tcPr>
            <w:tcW w:w="1121" w:type="pct"/>
            <w:vMerge/>
          </w:tcPr>
          <w:p w14:paraId="732B1A70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7A2222A" w14:textId="77777777" w:rsidR="00120FA6" w:rsidRPr="00320525" w:rsidRDefault="00E52C7F" w:rsidP="00E52C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Отслеживание в</w:t>
            </w:r>
            <w:r w:rsidRPr="00E52C7F">
              <w:rPr>
                <w:szCs w:val="20"/>
              </w:rPr>
              <w:t>заимоотношени</w:t>
            </w:r>
            <w:r>
              <w:rPr>
                <w:szCs w:val="20"/>
              </w:rPr>
              <w:t xml:space="preserve">й </w:t>
            </w:r>
            <w:r w:rsidRPr="00E52C7F">
              <w:rPr>
                <w:szCs w:val="20"/>
              </w:rPr>
              <w:t>с тренером, командой, судьями и соперниками</w:t>
            </w:r>
            <w:r>
              <w:rPr>
                <w:szCs w:val="20"/>
              </w:rPr>
              <w:t xml:space="preserve"> несовершеннолетних спортсменов</w:t>
            </w:r>
          </w:p>
        </w:tc>
      </w:tr>
      <w:tr w:rsidR="00120FA6" w:rsidRPr="00320525" w14:paraId="17EEE647" w14:textId="77777777" w:rsidTr="001F6376">
        <w:trPr>
          <w:trHeight w:val="20"/>
        </w:trPr>
        <w:tc>
          <w:tcPr>
            <w:tcW w:w="1121" w:type="pct"/>
            <w:vMerge/>
          </w:tcPr>
          <w:p w14:paraId="27097DD8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22D8909" w14:textId="77777777" w:rsidR="00120FA6" w:rsidRPr="00320525" w:rsidRDefault="00E52C7F" w:rsidP="00E52C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Наблюдение за восприятием информации и реакцией на критику несовершеннолетних спортсменов</w:t>
            </w:r>
          </w:p>
        </w:tc>
      </w:tr>
      <w:tr w:rsidR="00120FA6" w:rsidRPr="00320525" w14:paraId="3DCF63E4" w14:textId="77777777" w:rsidTr="001F6376">
        <w:trPr>
          <w:trHeight w:val="20"/>
        </w:trPr>
        <w:tc>
          <w:tcPr>
            <w:tcW w:w="1121" w:type="pct"/>
            <w:vMerge/>
          </w:tcPr>
          <w:p w14:paraId="4304FAA0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310F94E2" w14:textId="77777777" w:rsidR="00120FA6" w:rsidRPr="00320525" w:rsidRDefault="00E52C7F" w:rsidP="00E52C7F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Наблюдение за социальными отношениями несовершеннолетних спортсменов, включая изучение контента аккаунтов в социальных сетях</w:t>
            </w:r>
          </w:p>
        </w:tc>
      </w:tr>
      <w:tr w:rsidR="00120FA6" w:rsidRPr="00320525" w14:paraId="75015E37" w14:textId="77777777" w:rsidTr="001F6376">
        <w:trPr>
          <w:trHeight w:val="20"/>
        </w:trPr>
        <w:tc>
          <w:tcPr>
            <w:tcW w:w="1121" w:type="pct"/>
            <w:vMerge/>
          </w:tcPr>
          <w:p w14:paraId="5837E7BC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73C20331" w14:textId="77777777" w:rsidR="00120FA6" w:rsidRPr="00320525" w:rsidRDefault="00E52C7F" w:rsidP="00120FA6">
            <w:pPr>
              <w:jc w:val="both"/>
              <w:rPr>
                <w:szCs w:val="20"/>
              </w:rPr>
            </w:pPr>
            <w:r w:rsidRPr="00E52C7F">
              <w:rPr>
                <w:szCs w:val="20"/>
              </w:rPr>
              <w:t xml:space="preserve">Формирование </w:t>
            </w:r>
            <w:r w:rsidR="0048227C">
              <w:rPr>
                <w:szCs w:val="20"/>
              </w:rPr>
              <w:t xml:space="preserve">и ведение </w:t>
            </w:r>
            <w:r w:rsidRPr="00E52C7F">
              <w:rPr>
                <w:szCs w:val="20"/>
              </w:rPr>
              <w:t>базы данных спортивно-технических результатов несовершеннолетних спортсменов</w:t>
            </w:r>
          </w:p>
        </w:tc>
      </w:tr>
      <w:tr w:rsidR="00120FA6" w:rsidRPr="00320525" w14:paraId="53434AF6" w14:textId="77777777" w:rsidTr="001F6376">
        <w:trPr>
          <w:trHeight w:val="20"/>
        </w:trPr>
        <w:tc>
          <w:tcPr>
            <w:tcW w:w="1121" w:type="pct"/>
            <w:vMerge/>
          </w:tcPr>
          <w:p w14:paraId="50886814" w14:textId="77777777" w:rsidR="00120FA6" w:rsidRPr="00320525" w:rsidRDefault="00120FA6" w:rsidP="00120FA6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1C0DAA19" w14:textId="77777777" w:rsidR="00120FA6" w:rsidRPr="00320525" w:rsidRDefault="00120FA6" w:rsidP="00E52C7F">
            <w:pPr>
              <w:jc w:val="both"/>
              <w:rPr>
                <w:szCs w:val="20"/>
              </w:rPr>
            </w:pPr>
            <w:r w:rsidRPr="00CC09CF">
              <w:rPr>
                <w:szCs w:val="24"/>
              </w:rPr>
              <w:t>Использование информационных систем при выполнении работ, включая ведение планов и отчетов</w:t>
            </w:r>
          </w:p>
        </w:tc>
      </w:tr>
      <w:tr w:rsidR="00120FA6" w:rsidRPr="00320525" w14:paraId="578BA705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579F9CF4" w14:textId="77777777" w:rsidR="00120FA6" w:rsidRPr="00320525" w:rsidDel="002A1D54" w:rsidRDefault="00120FA6" w:rsidP="00120FA6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21551176" w14:textId="77777777" w:rsidR="00120FA6" w:rsidRPr="00320525" w:rsidRDefault="00E52C7F" w:rsidP="005B546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Составлять планы рабо</w:t>
            </w:r>
            <w:r w:rsidR="00045ACB">
              <w:rPr>
                <w:szCs w:val="20"/>
              </w:rPr>
              <w:t xml:space="preserve">ты </w:t>
            </w:r>
            <w:r w:rsidR="005B5469">
              <w:rPr>
                <w:szCs w:val="20"/>
              </w:rPr>
              <w:t>с учетом календарного</w:t>
            </w:r>
            <w:r>
              <w:rPr>
                <w:szCs w:val="20"/>
              </w:rPr>
              <w:t xml:space="preserve"> плана</w:t>
            </w:r>
            <w:r w:rsidR="005B5469">
              <w:rPr>
                <w:szCs w:val="20"/>
              </w:rPr>
              <w:t xml:space="preserve"> </w:t>
            </w:r>
            <w:r>
              <w:rPr>
                <w:szCs w:val="20"/>
              </w:rPr>
              <w:t>спортивных мероприятий детско-юношеского спорта</w:t>
            </w:r>
          </w:p>
        </w:tc>
      </w:tr>
      <w:tr w:rsidR="00120FA6" w:rsidRPr="00320525" w14:paraId="6B9EC864" w14:textId="77777777" w:rsidTr="001F6376">
        <w:trPr>
          <w:trHeight w:val="20"/>
        </w:trPr>
        <w:tc>
          <w:tcPr>
            <w:tcW w:w="1121" w:type="pct"/>
            <w:vMerge/>
          </w:tcPr>
          <w:p w14:paraId="23934BC7" w14:textId="77777777" w:rsidR="00120FA6" w:rsidRPr="00320525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4CEC66A" w14:textId="77777777" w:rsidR="00120FA6" w:rsidRPr="00320525" w:rsidRDefault="00E52C7F" w:rsidP="00C277D6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Формировать графики посещения спортивных мероприятий с учетом особенностей проведения соревнований детско-юношеского спорта</w:t>
            </w:r>
          </w:p>
        </w:tc>
      </w:tr>
      <w:tr w:rsidR="00120FA6" w:rsidRPr="00320525" w14:paraId="23439885" w14:textId="77777777" w:rsidTr="001F6376">
        <w:trPr>
          <w:trHeight w:val="20"/>
        </w:trPr>
        <w:tc>
          <w:tcPr>
            <w:tcW w:w="1121" w:type="pct"/>
            <w:vMerge/>
          </w:tcPr>
          <w:p w14:paraId="457A9625" w14:textId="77777777" w:rsidR="00120FA6" w:rsidRPr="00320525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ADEDFFD" w14:textId="77777777" w:rsidR="00120FA6" w:rsidRPr="00320525" w:rsidRDefault="00E52C7F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Агрегировать и систематизировать информацию о</w:t>
            </w:r>
            <w:r w:rsidRPr="00E52C7F">
              <w:rPr>
                <w:szCs w:val="20"/>
              </w:rPr>
              <w:t xml:space="preserve"> показате</w:t>
            </w:r>
            <w:r w:rsidR="006108D1">
              <w:rPr>
                <w:szCs w:val="20"/>
              </w:rPr>
              <w:t>лях прироста физических качеств</w:t>
            </w:r>
            <w:r w:rsidRPr="00E52C7F">
              <w:rPr>
                <w:szCs w:val="20"/>
              </w:rPr>
              <w:t xml:space="preserve"> несовершеннолетних спортсменов</w:t>
            </w:r>
          </w:p>
        </w:tc>
      </w:tr>
      <w:tr w:rsidR="006108D1" w:rsidRPr="00320525" w14:paraId="5718D03E" w14:textId="77777777" w:rsidTr="006108D1">
        <w:trPr>
          <w:trHeight w:val="568"/>
        </w:trPr>
        <w:tc>
          <w:tcPr>
            <w:tcW w:w="1121" w:type="pct"/>
            <w:vMerge/>
          </w:tcPr>
          <w:p w14:paraId="733EF537" w14:textId="77777777" w:rsidR="006108D1" w:rsidRPr="00320525" w:rsidDel="002A1D54" w:rsidRDefault="006108D1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1522315" w14:textId="77777777" w:rsidR="006108D1" w:rsidRDefault="006108D1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Формировать и вести базу данных </w:t>
            </w:r>
            <w:r w:rsidRPr="006108D1">
              <w:rPr>
                <w:szCs w:val="20"/>
              </w:rPr>
              <w:t>о результатах соревновательной деятельности несовершеннолетних спортсменов</w:t>
            </w:r>
          </w:p>
        </w:tc>
      </w:tr>
      <w:tr w:rsidR="00120FA6" w:rsidRPr="00320525" w14:paraId="4BAA51C5" w14:textId="77777777" w:rsidTr="001F6376">
        <w:trPr>
          <w:trHeight w:val="20"/>
        </w:trPr>
        <w:tc>
          <w:tcPr>
            <w:tcW w:w="1121" w:type="pct"/>
            <w:vMerge/>
          </w:tcPr>
          <w:p w14:paraId="6DF9BEC6" w14:textId="77777777" w:rsidR="00120FA6" w:rsidRPr="00320525" w:rsidDel="002A1D54" w:rsidRDefault="00120FA6" w:rsidP="00120FA6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118B37C" w14:textId="77777777" w:rsidR="00120FA6" w:rsidRPr="00320525" w:rsidRDefault="001B1D24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</w:t>
            </w:r>
            <w:r w:rsidRPr="001B1D24">
              <w:rPr>
                <w:szCs w:val="20"/>
              </w:rPr>
              <w:t xml:space="preserve">ценивать набор физических </w:t>
            </w:r>
            <w:r w:rsidR="006108D1">
              <w:rPr>
                <w:szCs w:val="20"/>
              </w:rPr>
              <w:t xml:space="preserve">качеств и тактическое понимание несовершеннолетним спортсменом соревновательной (тренировочной) задачи </w:t>
            </w:r>
          </w:p>
        </w:tc>
      </w:tr>
      <w:tr w:rsidR="006108D1" w:rsidRPr="00320525" w14:paraId="1504DF4E" w14:textId="77777777" w:rsidTr="001F6376">
        <w:trPr>
          <w:trHeight w:val="20"/>
        </w:trPr>
        <w:tc>
          <w:tcPr>
            <w:tcW w:w="1121" w:type="pct"/>
            <w:vMerge/>
          </w:tcPr>
          <w:p w14:paraId="600FD578" w14:textId="77777777" w:rsidR="006108D1" w:rsidRPr="00320525" w:rsidDel="002A1D54" w:rsidRDefault="006108D1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7D53CE" w14:textId="77777777" w:rsidR="006108D1" w:rsidRPr="00320525" w:rsidRDefault="006108D1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Наблюдать за физической и</w:t>
            </w:r>
            <w:r w:rsidRPr="00E43A3E">
              <w:rPr>
                <w:szCs w:val="20"/>
              </w:rPr>
              <w:t xml:space="preserve"> </w:t>
            </w:r>
            <w:r>
              <w:rPr>
                <w:szCs w:val="20"/>
              </w:rPr>
              <w:t>психологической устойчивостью несовершеннолетних спортсменов, оценивать реакцию</w:t>
            </w:r>
            <w:r w:rsidRPr="00E52C7F">
              <w:rPr>
                <w:szCs w:val="20"/>
              </w:rPr>
              <w:t xml:space="preserve"> на успехи и ошибки</w:t>
            </w:r>
          </w:p>
        </w:tc>
      </w:tr>
      <w:tr w:rsidR="006108D1" w:rsidRPr="00320525" w14:paraId="751E30F6" w14:textId="77777777" w:rsidTr="001F6376">
        <w:trPr>
          <w:trHeight w:val="20"/>
        </w:trPr>
        <w:tc>
          <w:tcPr>
            <w:tcW w:w="1121" w:type="pct"/>
            <w:vMerge/>
          </w:tcPr>
          <w:p w14:paraId="76F7622A" w14:textId="77777777" w:rsidR="006108D1" w:rsidRPr="00320525" w:rsidDel="002A1D54" w:rsidRDefault="006108D1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B7DD342" w14:textId="77777777" w:rsidR="006108D1" w:rsidRPr="00320525" w:rsidRDefault="006108D1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Вести наблюдение за в</w:t>
            </w:r>
            <w:r w:rsidRPr="00E52C7F">
              <w:rPr>
                <w:szCs w:val="20"/>
              </w:rPr>
              <w:t>заимоотношени</w:t>
            </w:r>
            <w:r>
              <w:rPr>
                <w:szCs w:val="20"/>
              </w:rPr>
              <w:t>ями несовершеннолетних спортсменов с тренерами</w:t>
            </w:r>
            <w:r w:rsidRPr="00E52C7F">
              <w:rPr>
                <w:szCs w:val="20"/>
              </w:rPr>
              <w:t>, командой, судьями и соперниками</w:t>
            </w:r>
            <w:r>
              <w:rPr>
                <w:szCs w:val="20"/>
              </w:rPr>
              <w:t xml:space="preserve"> </w:t>
            </w:r>
          </w:p>
        </w:tc>
      </w:tr>
      <w:tr w:rsidR="006108D1" w:rsidRPr="00320525" w14:paraId="58886F1C" w14:textId="77777777" w:rsidTr="001F6376">
        <w:trPr>
          <w:trHeight w:val="20"/>
        </w:trPr>
        <w:tc>
          <w:tcPr>
            <w:tcW w:w="1121" w:type="pct"/>
            <w:vMerge/>
          </w:tcPr>
          <w:p w14:paraId="22495118" w14:textId="77777777" w:rsidR="006108D1" w:rsidRPr="00320525" w:rsidDel="002A1D54" w:rsidRDefault="006108D1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1B8C5C8" w14:textId="77777777" w:rsidR="006108D1" w:rsidRPr="00320525" w:rsidRDefault="006108D1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Вести наблюдение за восприятием несовершеннолетним спортсменом информации и его действиями в ответ на критику </w:t>
            </w:r>
          </w:p>
        </w:tc>
      </w:tr>
      <w:tr w:rsidR="00C84132" w:rsidRPr="00320525" w14:paraId="7000C84A" w14:textId="77777777" w:rsidTr="001F6376">
        <w:trPr>
          <w:trHeight w:val="20"/>
        </w:trPr>
        <w:tc>
          <w:tcPr>
            <w:tcW w:w="1121" w:type="pct"/>
            <w:vMerge/>
          </w:tcPr>
          <w:p w14:paraId="051B5CEB" w14:textId="77777777" w:rsidR="00C84132" w:rsidRPr="00320525" w:rsidDel="002A1D54" w:rsidRDefault="00C84132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5C84B63" w14:textId="77777777" w:rsidR="00C84132" w:rsidRDefault="00C84132" w:rsidP="00C84132">
            <w:pPr>
              <w:jc w:val="both"/>
              <w:rPr>
                <w:szCs w:val="20"/>
              </w:rPr>
            </w:pPr>
            <w:r w:rsidRPr="00C84132">
              <w:rPr>
                <w:szCs w:val="20"/>
              </w:rPr>
              <w:t xml:space="preserve">Пользоваться поисковыми системами, информационными ресурсами, базами данных и цифровыми сервисами </w:t>
            </w:r>
          </w:p>
        </w:tc>
      </w:tr>
      <w:tr w:rsidR="006108D1" w:rsidRPr="00320525" w14:paraId="1D53CD67" w14:textId="77777777" w:rsidTr="000C3C1A">
        <w:trPr>
          <w:trHeight w:val="20"/>
        </w:trPr>
        <w:tc>
          <w:tcPr>
            <w:tcW w:w="1121" w:type="pct"/>
            <w:vMerge/>
          </w:tcPr>
          <w:p w14:paraId="6910A8FB" w14:textId="77777777" w:rsidR="006108D1" w:rsidRPr="00320525" w:rsidDel="002A1D54" w:rsidRDefault="006108D1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3F2F86D1" w14:textId="77777777" w:rsidR="006108D1" w:rsidRPr="00320525" w:rsidRDefault="006108D1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контент-анализ аккаунтов несовершеннолетних спортсменов в социальных сетях</w:t>
            </w:r>
          </w:p>
        </w:tc>
      </w:tr>
      <w:tr w:rsidR="006108D1" w:rsidRPr="00320525" w14:paraId="774DEAF8" w14:textId="77777777" w:rsidTr="001F6376">
        <w:trPr>
          <w:trHeight w:val="20"/>
        </w:trPr>
        <w:tc>
          <w:tcPr>
            <w:tcW w:w="1121" w:type="pct"/>
            <w:vMerge/>
          </w:tcPr>
          <w:p w14:paraId="32FBBB37" w14:textId="77777777" w:rsidR="006108D1" w:rsidRPr="00320525" w:rsidDel="002A1D54" w:rsidRDefault="006108D1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E49FBCD" w14:textId="77777777" w:rsidR="006108D1" w:rsidRPr="00320525" w:rsidRDefault="006108D1" w:rsidP="006108D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Формировать и вести базу данных </w:t>
            </w:r>
            <w:r w:rsidRPr="006108D1">
              <w:rPr>
                <w:szCs w:val="20"/>
              </w:rPr>
              <w:t>спортивно-технических результатов несовершеннолетних спортсменов</w:t>
            </w:r>
          </w:p>
        </w:tc>
      </w:tr>
      <w:tr w:rsidR="006108D1" w:rsidRPr="00320525" w14:paraId="16AFFCAB" w14:textId="77777777" w:rsidTr="001F6376">
        <w:trPr>
          <w:trHeight w:val="20"/>
        </w:trPr>
        <w:tc>
          <w:tcPr>
            <w:tcW w:w="1121" w:type="pct"/>
            <w:vMerge/>
          </w:tcPr>
          <w:p w14:paraId="033C23E8" w14:textId="77777777" w:rsidR="006108D1" w:rsidRPr="00320525" w:rsidDel="002A1D54" w:rsidRDefault="006108D1" w:rsidP="006108D1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53A3FD7" w14:textId="77777777" w:rsidR="006108D1" w:rsidRPr="00320525" w:rsidRDefault="006108D1" w:rsidP="006108D1">
            <w:pPr>
              <w:jc w:val="both"/>
              <w:rPr>
                <w:szCs w:val="20"/>
              </w:rPr>
            </w:pPr>
            <w:r w:rsidRPr="00CC09CF">
              <w:rPr>
                <w:szCs w:val="24"/>
              </w:rPr>
              <w:t>Использовать специализированные информационные системы для выполнения рабочих задач, включая ведение планов и отчетов</w:t>
            </w:r>
          </w:p>
        </w:tc>
      </w:tr>
      <w:tr w:rsidR="00045ACB" w:rsidRPr="00320525" w14:paraId="0C9555B9" w14:textId="77777777" w:rsidTr="00045ACB">
        <w:trPr>
          <w:trHeight w:val="20"/>
        </w:trPr>
        <w:tc>
          <w:tcPr>
            <w:tcW w:w="1121" w:type="pct"/>
            <w:vMerge w:val="restart"/>
          </w:tcPr>
          <w:p w14:paraId="787CE344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6A279BEA" w14:textId="77777777" w:rsidR="00045ACB" w:rsidRDefault="00045ACB" w:rsidP="00045ACB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045ACB" w:rsidRPr="00320525" w14:paraId="4F087044" w14:textId="77777777" w:rsidTr="00045ACB">
        <w:trPr>
          <w:trHeight w:val="20"/>
        </w:trPr>
        <w:tc>
          <w:tcPr>
            <w:tcW w:w="1121" w:type="pct"/>
            <w:vMerge/>
          </w:tcPr>
          <w:p w14:paraId="58065B65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6ED0C95" w14:textId="77777777" w:rsidR="00045ACB" w:rsidRDefault="00045ACB" w:rsidP="00045ACB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045ACB" w:rsidRPr="00320525" w14:paraId="794A37E4" w14:textId="77777777" w:rsidTr="00045ACB">
        <w:trPr>
          <w:trHeight w:val="20"/>
        </w:trPr>
        <w:tc>
          <w:tcPr>
            <w:tcW w:w="1121" w:type="pct"/>
            <w:vMerge/>
          </w:tcPr>
          <w:p w14:paraId="11C7CD21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  <w:vAlign w:val="center"/>
          </w:tcPr>
          <w:p w14:paraId="39151819" w14:textId="77777777" w:rsidR="00045ACB" w:rsidRDefault="00045ACB" w:rsidP="00045ACB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045ACB" w:rsidRPr="00320525" w14:paraId="38CC8C7C" w14:textId="77777777" w:rsidTr="001F6376">
        <w:trPr>
          <w:trHeight w:val="20"/>
        </w:trPr>
        <w:tc>
          <w:tcPr>
            <w:tcW w:w="1121" w:type="pct"/>
            <w:vMerge/>
          </w:tcPr>
          <w:p w14:paraId="2F4F2A9A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222AB1" w14:textId="77777777" w:rsidR="00045ACB" w:rsidRDefault="00045ACB" w:rsidP="00045AC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Единые календарные планы спортивный мероприятий</w:t>
            </w:r>
          </w:p>
        </w:tc>
      </w:tr>
      <w:tr w:rsidR="00045ACB" w:rsidRPr="00320525" w14:paraId="6B5DFBB4" w14:textId="77777777" w:rsidTr="001F6376">
        <w:trPr>
          <w:trHeight w:val="20"/>
        </w:trPr>
        <w:tc>
          <w:tcPr>
            <w:tcW w:w="1121" w:type="pct"/>
            <w:vMerge/>
          </w:tcPr>
          <w:p w14:paraId="1A365621" w14:textId="77777777" w:rsidR="00045ACB" w:rsidRPr="00320525" w:rsidRDefault="00045ACB" w:rsidP="00045ACB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92E4BD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Методы составления планов и графиков </w:t>
            </w:r>
          </w:p>
        </w:tc>
      </w:tr>
      <w:tr w:rsidR="00045ACB" w:rsidRPr="00320525" w14:paraId="75D8F0DD" w14:textId="77777777" w:rsidTr="001F6376">
        <w:trPr>
          <w:trHeight w:val="20"/>
        </w:trPr>
        <w:tc>
          <w:tcPr>
            <w:tcW w:w="1121" w:type="pct"/>
            <w:vMerge/>
          </w:tcPr>
          <w:p w14:paraId="0F8E0874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E6F885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 w:rsidRPr="00CC09CF">
              <w:rPr>
                <w:szCs w:val="24"/>
              </w:rPr>
              <w:t>Физиология человека</w:t>
            </w:r>
            <w:r>
              <w:rPr>
                <w:szCs w:val="24"/>
              </w:rPr>
              <w:t>, функциональная анатомия и</w:t>
            </w:r>
            <w:r>
              <w:t xml:space="preserve"> б</w:t>
            </w:r>
            <w:r w:rsidRPr="000C454C">
              <w:rPr>
                <w:szCs w:val="24"/>
              </w:rPr>
              <w:t xml:space="preserve">иомеханика </w:t>
            </w:r>
            <w:r>
              <w:rPr>
                <w:szCs w:val="24"/>
              </w:rPr>
              <w:t>человека</w:t>
            </w:r>
          </w:p>
        </w:tc>
      </w:tr>
      <w:tr w:rsidR="00045ACB" w:rsidRPr="00320525" w14:paraId="12FD9979" w14:textId="77777777" w:rsidTr="001F6376">
        <w:trPr>
          <w:trHeight w:val="20"/>
        </w:trPr>
        <w:tc>
          <w:tcPr>
            <w:tcW w:w="1121" w:type="pct"/>
            <w:vMerge/>
          </w:tcPr>
          <w:p w14:paraId="1E9D335E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FC851FA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Правила вида спорта и регламенты соревнований</w:t>
            </w:r>
          </w:p>
        </w:tc>
      </w:tr>
      <w:tr w:rsidR="00045ACB" w:rsidRPr="00320525" w14:paraId="769DA5F6" w14:textId="77777777" w:rsidTr="001F6376">
        <w:trPr>
          <w:trHeight w:val="20"/>
        </w:trPr>
        <w:tc>
          <w:tcPr>
            <w:tcW w:w="1121" w:type="pct"/>
            <w:vMerge/>
          </w:tcPr>
          <w:p w14:paraId="25F56C88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517260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Методология </w:t>
            </w:r>
            <w:r w:rsidRPr="00CC09CF">
              <w:rPr>
                <w:szCs w:val="24"/>
              </w:rPr>
              <w:t>спортивной тренировки в виде спорта (</w:t>
            </w:r>
            <w:r>
              <w:rPr>
                <w:szCs w:val="24"/>
              </w:rPr>
              <w:t>спортивной дисциплине</w:t>
            </w:r>
            <w:r w:rsidRPr="00CC09CF">
              <w:rPr>
                <w:szCs w:val="24"/>
              </w:rPr>
              <w:t>)</w:t>
            </w:r>
          </w:p>
        </w:tc>
      </w:tr>
      <w:tr w:rsidR="00045ACB" w:rsidRPr="00320525" w14:paraId="2D5A5326" w14:textId="77777777" w:rsidTr="001F6376">
        <w:trPr>
          <w:trHeight w:val="20"/>
        </w:trPr>
        <w:tc>
          <w:tcPr>
            <w:tcW w:w="1121" w:type="pct"/>
            <w:vMerge/>
          </w:tcPr>
          <w:p w14:paraId="18F4CD73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7A6AA8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Этические нормы и правила коммуникаций со спортсменами, </w:t>
            </w:r>
            <w:r w:rsidRPr="000C454C">
              <w:rPr>
                <w:szCs w:val="20"/>
              </w:rPr>
              <w:t>тренерами</w:t>
            </w:r>
            <w:r>
              <w:rPr>
                <w:szCs w:val="20"/>
              </w:rPr>
              <w:t xml:space="preserve">, </w:t>
            </w:r>
            <w:r w:rsidRPr="000C454C">
              <w:rPr>
                <w:szCs w:val="20"/>
              </w:rPr>
              <w:t>спортивными судьями</w:t>
            </w:r>
            <w:r>
              <w:rPr>
                <w:szCs w:val="20"/>
              </w:rPr>
              <w:t xml:space="preserve"> и спортивными болельщиками</w:t>
            </w:r>
          </w:p>
        </w:tc>
      </w:tr>
      <w:tr w:rsidR="00045ACB" w:rsidRPr="00320525" w14:paraId="7E62F6F1" w14:textId="77777777" w:rsidTr="001F6376">
        <w:trPr>
          <w:trHeight w:val="20"/>
        </w:trPr>
        <w:tc>
          <w:tcPr>
            <w:tcW w:w="1121" w:type="pct"/>
            <w:vMerge/>
          </w:tcPr>
          <w:p w14:paraId="7D34A169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7212A5C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Методики наблюдения за спортсменами</w:t>
            </w:r>
          </w:p>
        </w:tc>
      </w:tr>
      <w:tr w:rsidR="00045ACB" w:rsidRPr="00320525" w14:paraId="35D0BD81" w14:textId="77777777" w:rsidTr="001F6376">
        <w:trPr>
          <w:trHeight w:val="20"/>
        </w:trPr>
        <w:tc>
          <w:tcPr>
            <w:tcW w:w="1121" w:type="pct"/>
            <w:vMerge/>
          </w:tcPr>
          <w:p w14:paraId="35A86E7E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9A3A3D4" w14:textId="77777777" w:rsidR="00045ACB" w:rsidRDefault="00045ACB" w:rsidP="00045AC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Технологии проведения анализа деятельности спортсмена по итогам спортивного мероприятия</w:t>
            </w:r>
          </w:p>
        </w:tc>
      </w:tr>
      <w:tr w:rsidR="00045ACB" w:rsidRPr="00320525" w14:paraId="61F3AEFA" w14:textId="77777777" w:rsidTr="001F6376">
        <w:trPr>
          <w:trHeight w:val="20"/>
        </w:trPr>
        <w:tc>
          <w:tcPr>
            <w:tcW w:w="1121" w:type="pct"/>
            <w:vMerge/>
          </w:tcPr>
          <w:p w14:paraId="2402CE43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AFB65C" w14:textId="77777777" w:rsidR="00045ACB" w:rsidRPr="001F6376" w:rsidRDefault="00045ACB" w:rsidP="00045ACB">
            <w:pPr>
              <w:jc w:val="both"/>
              <w:rPr>
                <w:szCs w:val="24"/>
              </w:rPr>
            </w:pPr>
            <w:r w:rsidRPr="000C3C1A">
              <w:rPr>
                <w:szCs w:val="24"/>
              </w:rPr>
              <w:t>Методы статистической обработки цифровых данных (показателей)</w:t>
            </w:r>
          </w:p>
        </w:tc>
      </w:tr>
      <w:tr w:rsidR="00045ACB" w:rsidRPr="00320525" w14:paraId="7868E86E" w14:textId="77777777" w:rsidTr="001F6376">
        <w:trPr>
          <w:trHeight w:val="20"/>
        </w:trPr>
        <w:tc>
          <w:tcPr>
            <w:tcW w:w="1121" w:type="pct"/>
            <w:vMerge/>
          </w:tcPr>
          <w:p w14:paraId="5C8C9891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8C5D429" w14:textId="77777777" w:rsidR="00045ACB" w:rsidRDefault="00045ACB" w:rsidP="00045ACB">
            <w:pPr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Общие принципы построения баз данных</w:t>
            </w:r>
          </w:p>
        </w:tc>
      </w:tr>
      <w:tr w:rsidR="00045ACB" w:rsidRPr="00320525" w14:paraId="45B2120C" w14:textId="77777777" w:rsidTr="001F6376">
        <w:trPr>
          <w:trHeight w:val="20"/>
        </w:trPr>
        <w:tc>
          <w:tcPr>
            <w:tcW w:w="1121" w:type="pct"/>
            <w:vMerge/>
          </w:tcPr>
          <w:p w14:paraId="6BA9C55C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B054EEF" w14:textId="77777777" w:rsidR="00045ACB" w:rsidRDefault="00045ACB" w:rsidP="00045ACB">
            <w:pPr>
              <w:jc w:val="both"/>
              <w:rPr>
                <w:szCs w:val="24"/>
              </w:rPr>
            </w:pPr>
            <w:r w:rsidRPr="001F6376">
              <w:rPr>
                <w:szCs w:val="24"/>
              </w:rPr>
              <w:t xml:space="preserve">Способы администрирования базы цифровых данных (показателей) спортсмена </w:t>
            </w:r>
          </w:p>
        </w:tc>
      </w:tr>
      <w:tr w:rsidR="00045ACB" w:rsidRPr="00320525" w14:paraId="32B927DB" w14:textId="77777777" w:rsidTr="001F6376">
        <w:trPr>
          <w:trHeight w:val="20"/>
        </w:trPr>
        <w:tc>
          <w:tcPr>
            <w:tcW w:w="1121" w:type="pct"/>
            <w:vMerge/>
          </w:tcPr>
          <w:p w14:paraId="5B6B2D80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9BD6ADB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 w:rsidRPr="00CC09CF">
              <w:rPr>
                <w:szCs w:val="24"/>
              </w:rPr>
              <w:t>Методы и средства защиты информации</w:t>
            </w:r>
          </w:p>
        </w:tc>
      </w:tr>
      <w:tr w:rsidR="00045ACB" w:rsidRPr="00320525" w14:paraId="3E459F97" w14:textId="77777777" w:rsidTr="001F6376">
        <w:trPr>
          <w:trHeight w:val="20"/>
        </w:trPr>
        <w:tc>
          <w:tcPr>
            <w:tcW w:w="1121" w:type="pct"/>
            <w:vMerge/>
          </w:tcPr>
          <w:p w14:paraId="043ABD4D" w14:textId="77777777" w:rsidR="00045ACB" w:rsidRPr="00320525" w:rsidDel="002A1D54" w:rsidRDefault="00045ACB" w:rsidP="00045ACB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7CE40D" w14:textId="77777777" w:rsidR="00045ACB" w:rsidRPr="00320525" w:rsidRDefault="00045ACB" w:rsidP="00045ACB">
            <w:pPr>
              <w:jc w:val="both"/>
              <w:rPr>
                <w:szCs w:val="20"/>
              </w:rPr>
            </w:pPr>
            <w:r w:rsidRPr="00CC09CF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045ACB" w:rsidRPr="00320525" w14:paraId="5EC9CBC6" w14:textId="77777777" w:rsidTr="004A5AF6">
        <w:trPr>
          <w:trHeight w:val="20"/>
        </w:trPr>
        <w:tc>
          <w:tcPr>
            <w:tcW w:w="1121" w:type="pct"/>
          </w:tcPr>
          <w:p w14:paraId="100827AB" w14:textId="77777777" w:rsidR="00045ACB" w:rsidRPr="00320525" w:rsidDel="002A1D54" w:rsidRDefault="00045ACB" w:rsidP="00045ACB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3E68D5C" w14:textId="77777777" w:rsidR="00045ACB" w:rsidRPr="00320525" w:rsidRDefault="00045ACB" w:rsidP="00045ACB">
            <w:pPr>
              <w:rPr>
                <w:szCs w:val="20"/>
              </w:rPr>
            </w:pPr>
          </w:p>
        </w:tc>
      </w:tr>
    </w:tbl>
    <w:p w14:paraId="7E9B6476" w14:textId="77777777" w:rsidR="004A5AF6" w:rsidRDefault="004A5AF6" w:rsidP="00605AC9">
      <w:pPr>
        <w:ind w:firstLine="709"/>
      </w:pPr>
    </w:p>
    <w:p w14:paraId="2A69F489" w14:textId="77777777" w:rsidR="001F6376" w:rsidRPr="001F6376" w:rsidRDefault="001F6376" w:rsidP="001F6376">
      <w:pPr>
        <w:autoSpaceDE w:val="0"/>
        <w:autoSpaceDN w:val="0"/>
        <w:rPr>
          <w:b/>
          <w:bCs/>
          <w:szCs w:val="24"/>
        </w:rPr>
      </w:pPr>
      <w:r w:rsidRPr="001F6376">
        <w:rPr>
          <w:b/>
          <w:bCs/>
          <w:szCs w:val="24"/>
        </w:rPr>
        <w:t>3.1.2. Трудовая функция</w:t>
      </w:r>
    </w:p>
    <w:p w14:paraId="3DD6F460" w14:textId="77777777" w:rsidR="001F6376" w:rsidRPr="001F6376" w:rsidRDefault="001F6376" w:rsidP="001F6376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1F6376" w:rsidRPr="001F6376" w14:paraId="29920E79" w14:textId="77777777" w:rsidTr="001F6376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7A69E116" w14:textId="77777777" w:rsidR="001F6376" w:rsidRPr="001F6376" w:rsidRDefault="001F6376" w:rsidP="001F6376">
            <w:pPr>
              <w:autoSpaceDE w:val="0"/>
              <w:autoSpaceDN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ECFD81" w14:textId="77777777" w:rsidR="001F6376" w:rsidRPr="001F6376" w:rsidRDefault="00F314F6" w:rsidP="00C277D6">
            <w:pPr>
              <w:autoSpaceDE w:val="0"/>
              <w:autoSpaceDN w:val="0"/>
              <w:rPr>
                <w:szCs w:val="24"/>
              </w:rPr>
            </w:pPr>
            <w:r w:rsidRPr="00F314F6">
              <w:rPr>
                <w:szCs w:val="24"/>
              </w:rPr>
              <w:t>Оценка потенциала несовершеннолетних спортсменов и их подготовка к карьерному сопровождению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00C62917" w14:textId="77777777" w:rsidR="001F6376" w:rsidRPr="001F6376" w:rsidRDefault="001F6376" w:rsidP="001F637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D23080F" w14:textId="77777777" w:rsidR="001F6376" w:rsidRPr="001F6376" w:rsidRDefault="001F6376" w:rsidP="001F6376">
            <w:pPr>
              <w:autoSpaceDE w:val="0"/>
              <w:autoSpaceDN w:val="0"/>
              <w:rPr>
                <w:szCs w:val="24"/>
              </w:rPr>
            </w:pPr>
            <w:r w:rsidRPr="001F6376">
              <w:rPr>
                <w:szCs w:val="24"/>
                <w:lang w:val="en-US"/>
              </w:rPr>
              <w:t>A</w:t>
            </w:r>
            <w:r w:rsidRPr="001F6376">
              <w:rPr>
                <w:szCs w:val="24"/>
              </w:rPr>
              <w:t>/02.5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53F903D6" w14:textId="77777777" w:rsidR="001F6376" w:rsidRPr="001F6376" w:rsidRDefault="001F6376" w:rsidP="001F6376">
            <w:pPr>
              <w:autoSpaceDE w:val="0"/>
              <w:autoSpaceDN w:val="0"/>
              <w:rPr>
                <w:sz w:val="20"/>
                <w:szCs w:val="20"/>
              </w:rPr>
            </w:pPr>
            <w:r w:rsidRPr="001F6376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3150CA0" w14:textId="77777777" w:rsidR="001F6376" w:rsidRPr="001F6376" w:rsidRDefault="001F6376" w:rsidP="001F6376">
            <w:pPr>
              <w:autoSpaceDE w:val="0"/>
              <w:autoSpaceDN w:val="0"/>
              <w:jc w:val="center"/>
              <w:rPr>
                <w:szCs w:val="24"/>
              </w:rPr>
            </w:pPr>
            <w:r w:rsidRPr="001F6376">
              <w:rPr>
                <w:szCs w:val="24"/>
              </w:rPr>
              <w:t>5</w:t>
            </w:r>
          </w:p>
        </w:tc>
      </w:tr>
    </w:tbl>
    <w:p w14:paraId="63420236" w14:textId="77777777" w:rsidR="001F6376" w:rsidRPr="001F6376" w:rsidRDefault="001F6376" w:rsidP="001F6376">
      <w:pPr>
        <w:autoSpaceDE w:val="0"/>
        <w:autoSpaceDN w:val="0"/>
        <w:rPr>
          <w:sz w:val="2"/>
          <w:szCs w:val="2"/>
        </w:rPr>
      </w:pPr>
    </w:p>
    <w:p w14:paraId="765BABAE" w14:textId="77777777" w:rsidR="001F6376" w:rsidRPr="001F6376" w:rsidRDefault="001F6376" w:rsidP="001F6376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9C0389" w:rsidRPr="001F6376" w14:paraId="4134C28E" w14:textId="77777777" w:rsidTr="0039176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35D618CA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181CA7B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41CD5E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39176E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6704C37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D28B53E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BDEE80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A73A2AD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9C0389" w:rsidRPr="001F6376" w14:paraId="53FDBCA7" w14:textId="77777777" w:rsidTr="0039176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8973B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A6E7D82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BD1E495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E3AE160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3E4F106" w14:textId="77777777" w:rsidR="001F6376" w:rsidRPr="0039176E" w:rsidRDefault="001F6376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0FF4228" w14:textId="77777777" w:rsidR="001F6376" w:rsidRPr="0039176E" w:rsidRDefault="001F6376" w:rsidP="0039176E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B99BD3D" w14:textId="77777777" w:rsidR="001F6376" w:rsidRPr="0039176E" w:rsidRDefault="001F6376" w:rsidP="0039176E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83B374C" w14:textId="77777777" w:rsidR="001F6376" w:rsidRPr="001F6376" w:rsidRDefault="001F6376" w:rsidP="001F6376">
      <w:pPr>
        <w:autoSpaceDE w:val="0"/>
        <w:autoSpaceDN w:val="0"/>
        <w:rPr>
          <w:b/>
          <w:bCs/>
          <w:szCs w:val="24"/>
        </w:rPr>
      </w:pPr>
    </w:p>
    <w:p w14:paraId="22C53647" w14:textId="77777777" w:rsidR="001F6376" w:rsidRPr="001F6376" w:rsidRDefault="001F6376" w:rsidP="001F6376">
      <w:pPr>
        <w:autoSpaceDE w:val="0"/>
        <w:autoSpaceDN w:val="0"/>
        <w:rPr>
          <w:sz w:val="2"/>
          <w:szCs w:val="2"/>
        </w:rPr>
      </w:pPr>
    </w:p>
    <w:p w14:paraId="02C00934" w14:textId="77777777" w:rsidR="001F6376" w:rsidRPr="001F6376" w:rsidRDefault="001F6376" w:rsidP="001F6376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045ACB" w:rsidRPr="001F6376" w14:paraId="2CB55AE3" w14:textId="77777777" w:rsidTr="00045ACB">
        <w:trPr>
          <w:trHeight w:val="866"/>
        </w:trPr>
        <w:tc>
          <w:tcPr>
            <w:tcW w:w="1110" w:type="pct"/>
            <w:vMerge w:val="restart"/>
          </w:tcPr>
          <w:p w14:paraId="1C2DC757" w14:textId="77777777" w:rsidR="00045ACB" w:rsidRPr="001F6376" w:rsidRDefault="00045ACB" w:rsidP="00F314F6">
            <w:pPr>
              <w:autoSpaceDE w:val="0"/>
              <w:autoSpaceDN w:val="0"/>
              <w:rPr>
                <w:szCs w:val="24"/>
              </w:rPr>
            </w:pPr>
            <w:r w:rsidRPr="001F6376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234517F8" w14:textId="77777777" w:rsidR="00045ACB" w:rsidRPr="001F6376" w:rsidRDefault="00045ACB" w:rsidP="00F314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04B34">
              <w:rPr>
                <w:szCs w:val="24"/>
                <w:lang w:eastAsia="en-US"/>
              </w:rPr>
              <w:t>Проведение анализа результатов</w:t>
            </w:r>
            <w:r>
              <w:rPr>
                <w:szCs w:val="24"/>
                <w:lang w:eastAsia="en-US"/>
              </w:rPr>
              <w:t xml:space="preserve"> соревновательной деятельности несовершеннолетних спортсменов,</w:t>
            </w:r>
            <w:r w:rsidRPr="00704B34">
              <w:rPr>
                <w:szCs w:val="24"/>
                <w:lang w:eastAsia="en-US"/>
              </w:rPr>
              <w:t xml:space="preserve"> включая динамику спортивно-технических результатов </w:t>
            </w:r>
          </w:p>
        </w:tc>
      </w:tr>
      <w:tr w:rsidR="00F314F6" w:rsidRPr="001F6376" w14:paraId="28C6E352" w14:textId="77777777" w:rsidTr="00A2184F">
        <w:trPr>
          <w:trHeight w:val="20"/>
        </w:trPr>
        <w:tc>
          <w:tcPr>
            <w:tcW w:w="1110" w:type="pct"/>
            <w:vMerge/>
          </w:tcPr>
          <w:p w14:paraId="446C8F7B" w14:textId="77777777" w:rsidR="00F314F6" w:rsidRPr="001F6376" w:rsidRDefault="00F314F6" w:rsidP="00F314F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3C9336F" w14:textId="77777777" w:rsidR="00F314F6" w:rsidRPr="001F6376" w:rsidRDefault="00F314F6" w:rsidP="00F314F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704B34">
              <w:rPr>
                <w:szCs w:val="24"/>
                <w:lang w:eastAsia="en-US"/>
              </w:rPr>
              <w:t xml:space="preserve">Проведение </w:t>
            </w:r>
            <w:r>
              <w:rPr>
                <w:szCs w:val="24"/>
                <w:lang w:eastAsia="en-US"/>
              </w:rPr>
              <w:t>оценки</w:t>
            </w:r>
            <w:r w:rsidRPr="00704B34">
              <w:rPr>
                <w:szCs w:val="24"/>
                <w:lang w:eastAsia="en-US"/>
              </w:rPr>
              <w:t xml:space="preserve"> физических качеств и уровня </w:t>
            </w:r>
            <w:r>
              <w:rPr>
                <w:szCs w:val="24"/>
                <w:lang w:eastAsia="en-US"/>
              </w:rPr>
              <w:t>освоения техники по виду спорта</w:t>
            </w:r>
            <w:r w:rsidRPr="00704B34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несовершеннолетних спортсменов</w:t>
            </w:r>
            <w:r w:rsidR="000C454C">
              <w:rPr>
                <w:szCs w:val="24"/>
                <w:lang w:eastAsia="en-US"/>
              </w:rPr>
              <w:t>, включая антропометрические показатели</w:t>
            </w:r>
            <w:r w:rsidRPr="00704B34">
              <w:rPr>
                <w:szCs w:val="24"/>
                <w:lang w:eastAsia="en-US"/>
              </w:rPr>
              <w:t xml:space="preserve"> </w:t>
            </w:r>
          </w:p>
        </w:tc>
      </w:tr>
      <w:tr w:rsidR="00F314F6" w:rsidRPr="001F6376" w14:paraId="3675F53F" w14:textId="77777777" w:rsidTr="00A2184F">
        <w:trPr>
          <w:trHeight w:val="20"/>
        </w:trPr>
        <w:tc>
          <w:tcPr>
            <w:tcW w:w="1110" w:type="pct"/>
            <w:vMerge/>
          </w:tcPr>
          <w:p w14:paraId="710B8AE4" w14:textId="77777777" w:rsidR="00F314F6" w:rsidRPr="001F6376" w:rsidRDefault="00F314F6" w:rsidP="00F314F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2DC3F51" w14:textId="77777777" w:rsidR="00F314F6" w:rsidRPr="001F6376" w:rsidRDefault="00F314F6" w:rsidP="000C454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Оценка </w:t>
            </w:r>
            <w:r w:rsidRPr="00F314F6">
              <w:rPr>
                <w:szCs w:val="20"/>
              </w:rPr>
              <w:t>психо</w:t>
            </w:r>
            <w:r w:rsidR="000C454C">
              <w:rPr>
                <w:szCs w:val="20"/>
              </w:rPr>
              <w:t>эмоциональной</w:t>
            </w:r>
            <w:r w:rsidRPr="00F314F6">
              <w:rPr>
                <w:szCs w:val="20"/>
              </w:rPr>
              <w:t xml:space="preserve"> устойчивос</w:t>
            </w:r>
            <w:r>
              <w:rPr>
                <w:szCs w:val="20"/>
              </w:rPr>
              <w:t>ти</w:t>
            </w:r>
            <w:r w:rsidRPr="00F314F6">
              <w:rPr>
                <w:szCs w:val="20"/>
              </w:rPr>
              <w:t xml:space="preserve"> несовершеннолетних спортсменов</w:t>
            </w:r>
          </w:p>
        </w:tc>
      </w:tr>
      <w:tr w:rsidR="00F314F6" w:rsidRPr="001F6376" w14:paraId="213375B4" w14:textId="77777777" w:rsidTr="00A2184F">
        <w:trPr>
          <w:trHeight w:val="20"/>
        </w:trPr>
        <w:tc>
          <w:tcPr>
            <w:tcW w:w="1110" w:type="pct"/>
            <w:vMerge/>
          </w:tcPr>
          <w:p w14:paraId="664E3E29" w14:textId="77777777" w:rsidR="00F314F6" w:rsidRPr="001F6376" w:rsidRDefault="00F314F6" w:rsidP="00F314F6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2B3A7A6" w14:textId="77777777" w:rsidR="00F314F6" w:rsidRPr="001F6376" w:rsidRDefault="00F314F6" w:rsidP="005B546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О</w:t>
            </w:r>
            <w:r w:rsidR="00B070D4">
              <w:rPr>
                <w:szCs w:val="20"/>
              </w:rPr>
              <w:t xml:space="preserve">ценка перспективности </w:t>
            </w:r>
            <w:r w:rsidR="00045ACB">
              <w:rPr>
                <w:szCs w:val="20"/>
              </w:rPr>
              <w:t xml:space="preserve">несовершеннолетних спортсменов </w:t>
            </w:r>
            <w:r w:rsidR="005B5469">
              <w:rPr>
                <w:szCs w:val="20"/>
              </w:rPr>
              <w:t>и</w:t>
            </w:r>
            <w:r w:rsidR="000C454C">
              <w:rPr>
                <w:szCs w:val="20"/>
              </w:rPr>
              <w:t xml:space="preserve"> </w:t>
            </w:r>
            <w:r w:rsidR="00B070D4">
              <w:rPr>
                <w:szCs w:val="20"/>
              </w:rPr>
              <w:t>о</w:t>
            </w:r>
            <w:r w:rsidR="000C454C">
              <w:rPr>
                <w:szCs w:val="20"/>
              </w:rPr>
              <w:t>пределени</w:t>
            </w:r>
            <w:r w:rsidR="005B5469">
              <w:rPr>
                <w:szCs w:val="20"/>
              </w:rPr>
              <w:t>е</w:t>
            </w:r>
            <w:r>
              <w:rPr>
                <w:szCs w:val="20"/>
              </w:rPr>
              <w:t xml:space="preserve"> </w:t>
            </w:r>
            <w:r w:rsidR="000C454C">
              <w:rPr>
                <w:szCs w:val="20"/>
              </w:rPr>
              <w:t>потенциала</w:t>
            </w:r>
            <w:r w:rsidR="005B5469">
              <w:rPr>
                <w:szCs w:val="20"/>
              </w:rPr>
              <w:t xml:space="preserve"> их</w:t>
            </w:r>
            <w:r>
              <w:rPr>
                <w:szCs w:val="20"/>
              </w:rPr>
              <w:t xml:space="preserve"> карьерного развития </w:t>
            </w:r>
          </w:p>
        </w:tc>
      </w:tr>
      <w:tr w:rsidR="00B070D4" w:rsidRPr="001F6376" w14:paraId="15935A23" w14:textId="77777777" w:rsidTr="00A2184F">
        <w:trPr>
          <w:trHeight w:val="20"/>
        </w:trPr>
        <w:tc>
          <w:tcPr>
            <w:tcW w:w="1110" w:type="pct"/>
            <w:vMerge/>
          </w:tcPr>
          <w:p w14:paraId="4E375188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B3FB1C3" w14:textId="77777777" w:rsidR="00B070D4" w:rsidRDefault="00B070D4" w:rsidP="000C454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864EA6">
              <w:t>П</w:t>
            </w:r>
            <w:r w:rsidR="000C454C">
              <w:t>роведение переговоров</w:t>
            </w:r>
            <w:r w:rsidRPr="00864EA6">
              <w:t xml:space="preserve"> с </w:t>
            </w:r>
            <w:r w:rsidR="000C454C">
              <w:t xml:space="preserve">родителями (законными представителями) </w:t>
            </w:r>
            <w:r w:rsidRPr="00864EA6">
              <w:t xml:space="preserve">представителями </w:t>
            </w:r>
            <w:r>
              <w:t xml:space="preserve">несовершеннолетних </w:t>
            </w:r>
            <w:r w:rsidRPr="00864EA6">
              <w:t xml:space="preserve">спортсменов </w:t>
            </w:r>
            <w:r w:rsidR="000C454C">
              <w:t>по вопросам</w:t>
            </w:r>
            <w:r w:rsidRPr="00864EA6">
              <w:t xml:space="preserve"> </w:t>
            </w:r>
            <w:r w:rsidR="000C454C">
              <w:t>включения</w:t>
            </w:r>
            <w:r w:rsidR="00C218D4">
              <w:t xml:space="preserve"> </w:t>
            </w:r>
          </w:p>
        </w:tc>
      </w:tr>
      <w:tr w:rsidR="00B070D4" w:rsidRPr="001F6376" w14:paraId="7528DAFE" w14:textId="77777777" w:rsidTr="00A2184F">
        <w:trPr>
          <w:trHeight w:val="20"/>
        </w:trPr>
        <w:tc>
          <w:tcPr>
            <w:tcW w:w="1110" w:type="pct"/>
            <w:vMerge/>
          </w:tcPr>
          <w:p w14:paraId="50F5B174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CA58694" w14:textId="77777777" w:rsidR="00B070D4" w:rsidRDefault="00C218D4" w:rsidP="00C218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C218D4">
              <w:t xml:space="preserve">Проведение переговоров </w:t>
            </w:r>
            <w:r>
              <w:t xml:space="preserve">с организаторами спортивных мероприятий, включая представителей </w:t>
            </w:r>
            <w:r w:rsidR="00B070D4" w:rsidRPr="00864EA6">
              <w:t>спорт</w:t>
            </w:r>
            <w:r w:rsidR="00B070D4">
              <w:t xml:space="preserve">ивных </w:t>
            </w:r>
            <w:r w:rsidR="00B070D4" w:rsidRPr="00864EA6">
              <w:t xml:space="preserve">школ, тренеров </w:t>
            </w:r>
          </w:p>
        </w:tc>
      </w:tr>
      <w:tr w:rsidR="00875A08" w:rsidRPr="001F6376" w14:paraId="2AEAE876" w14:textId="77777777" w:rsidTr="00A2184F">
        <w:trPr>
          <w:trHeight w:val="20"/>
        </w:trPr>
        <w:tc>
          <w:tcPr>
            <w:tcW w:w="1110" w:type="pct"/>
            <w:vMerge/>
          </w:tcPr>
          <w:p w14:paraId="3B662C99" w14:textId="77777777" w:rsidR="00875A08" w:rsidRPr="001F6376" w:rsidRDefault="00875A08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9C9B9D4" w14:textId="77777777" w:rsidR="00875A08" w:rsidRPr="00B070D4" w:rsidRDefault="00875A08" w:rsidP="00875A0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Составление </w:t>
            </w:r>
            <w:r w:rsidRPr="00875A08">
              <w:rPr>
                <w:szCs w:val="20"/>
              </w:rPr>
              <w:t xml:space="preserve">отчетов о </w:t>
            </w:r>
            <w:r>
              <w:rPr>
                <w:szCs w:val="20"/>
              </w:rPr>
              <w:t>перспективных несовершеннолетних спортсменах</w:t>
            </w:r>
            <w:r w:rsidRPr="00875A08">
              <w:rPr>
                <w:szCs w:val="20"/>
              </w:rPr>
              <w:t xml:space="preserve"> для технического персонала</w:t>
            </w:r>
            <w:r>
              <w:rPr>
                <w:szCs w:val="20"/>
              </w:rPr>
              <w:t xml:space="preserve"> профессионального спортивного клуба</w:t>
            </w:r>
          </w:p>
        </w:tc>
      </w:tr>
      <w:tr w:rsidR="00B070D4" w:rsidRPr="001F6376" w14:paraId="0EC19EA4" w14:textId="77777777" w:rsidTr="00A2184F">
        <w:trPr>
          <w:trHeight w:val="20"/>
        </w:trPr>
        <w:tc>
          <w:tcPr>
            <w:tcW w:w="1110" w:type="pct"/>
            <w:vMerge/>
          </w:tcPr>
          <w:p w14:paraId="10E4C6AB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33A652C2" w14:textId="77777777" w:rsidR="00B070D4" w:rsidRPr="001F6376" w:rsidRDefault="00B070D4" w:rsidP="00B070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Обеспечение информационной безопасности с соблюдением требований защиты персональных данных</w:t>
            </w:r>
          </w:p>
        </w:tc>
      </w:tr>
      <w:tr w:rsidR="00B070D4" w:rsidRPr="001F6376" w14:paraId="74F5131B" w14:textId="77777777" w:rsidTr="00A2184F">
        <w:trPr>
          <w:trHeight w:val="20"/>
        </w:trPr>
        <w:tc>
          <w:tcPr>
            <w:tcW w:w="1110" w:type="pct"/>
            <w:vMerge/>
          </w:tcPr>
          <w:p w14:paraId="34EFBBF7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6C0ACA05" w14:textId="77777777" w:rsidR="00B070D4" w:rsidRPr="001F6376" w:rsidRDefault="00B070D4" w:rsidP="00B070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 xml:space="preserve">Использование информационных систем при выполнении работ включая ведение плановой и отчетной документации </w:t>
            </w:r>
          </w:p>
        </w:tc>
      </w:tr>
      <w:tr w:rsidR="00B070D4" w:rsidRPr="001F6376" w14:paraId="575A554B" w14:textId="77777777" w:rsidTr="00A2184F">
        <w:trPr>
          <w:trHeight w:val="20"/>
        </w:trPr>
        <w:tc>
          <w:tcPr>
            <w:tcW w:w="1110" w:type="pct"/>
            <w:vMerge w:val="restart"/>
          </w:tcPr>
          <w:p w14:paraId="78EAE539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  <w:r w:rsidRPr="001F6376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668A3A1" w14:textId="77777777" w:rsidR="00B070D4" w:rsidRPr="001F6376" w:rsidRDefault="00B070D4" w:rsidP="00C218D4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 xml:space="preserve">Анализировать </w:t>
            </w:r>
            <w:r w:rsidR="00C218D4">
              <w:rPr>
                <w:szCs w:val="24"/>
              </w:rPr>
              <w:t>итоги выступления и состав ошибочных и корректирующих действий в соревновательной</w:t>
            </w:r>
            <w:r w:rsidRPr="001F6376">
              <w:rPr>
                <w:szCs w:val="24"/>
              </w:rPr>
              <w:t xml:space="preserve"> </w:t>
            </w:r>
            <w:r w:rsidR="00C218D4">
              <w:rPr>
                <w:szCs w:val="24"/>
              </w:rPr>
              <w:t>деятельности</w:t>
            </w:r>
            <w:r w:rsidRPr="001F6376">
              <w:rPr>
                <w:szCs w:val="24"/>
              </w:rPr>
              <w:t xml:space="preserve"> </w:t>
            </w:r>
            <w:r>
              <w:rPr>
                <w:szCs w:val="24"/>
              </w:rPr>
              <w:t>несовершеннолетнего спортсмена</w:t>
            </w:r>
            <w:r w:rsidRPr="0039176E">
              <w:rPr>
                <w:color w:val="000000"/>
                <w:szCs w:val="24"/>
              </w:rPr>
              <w:t xml:space="preserve"> </w:t>
            </w:r>
          </w:p>
        </w:tc>
      </w:tr>
      <w:tr w:rsidR="00C218D4" w:rsidRPr="001F6376" w14:paraId="48CC3392" w14:textId="77777777" w:rsidTr="00A2184F">
        <w:trPr>
          <w:trHeight w:val="20"/>
        </w:trPr>
        <w:tc>
          <w:tcPr>
            <w:tcW w:w="1110" w:type="pct"/>
            <w:vMerge/>
          </w:tcPr>
          <w:p w14:paraId="3F86F71D" w14:textId="77777777" w:rsidR="00C218D4" w:rsidRPr="001F6376" w:rsidRDefault="00C218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7C2D759" w14:textId="77777777" w:rsidR="00C218D4" w:rsidRPr="001F6376" w:rsidRDefault="00C218D4" w:rsidP="00C218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изменения антропометрических и физических параметров несовершеннолетнего спортсмена</w:t>
            </w:r>
          </w:p>
        </w:tc>
      </w:tr>
      <w:tr w:rsidR="00B070D4" w:rsidRPr="001F6376" w14:paraId="53426396" w14:textId="77777777" w:rsidTr="000C3C1A">
        <w:trPr>
          <w:trHeight w:val="20"/>
        </w:trPr>
        <w:tc>
          <w:tcPr>
            <w:tcW w:w="1110" w:type="pct"/>
            <w:vMerge/>
          </w:tcPr>
          <w:p w14:paraId="5CE33164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12EAC2DD" w14:textId="77777777" w:rsidR="00B070D4" w:rsidRPr="001F6376" w:rsidRDefault="00C218D4" w:rsidP="00B070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оценку</w:t>
            </w:r>
            <w:r w:rsidR="00B070D4" w:rsidRPr="00C84132">
              <w:rPr>
                <w:szCs w:val="24"/>
              </w:rPr>
              <w:t xml:space="preserve"> перспективности </w:t>
            </w:r>
            <w:r>
              <w:rPr>
                <w:szCs w:val="24"/>
              </w:rPr>
              <w:t xml:space="preserve">несовершеннолетних спортсменов </w:t>
            </w:r>
            <w:r w:rsidR="00B070D4" w:rsidRPr="00C84132">
              <w:rPr>
                <w:szCs w:val="24"/>
              </w:rPr>
              <w:t>с выделением ключевых параметров</w:t>
            </w:r>
          </w:p>
        </w:tc>
      </w:tr>
      <w:tr w:rsidR="00B070D4" w:rsidRPr="001F6376" w14:paraId="702DAEE3" w14:textId="77777777" w:rsidTr="00A2184F">
        <w:trPr>
          <w:trHeight w:val="20"/>
        </w:trPr>
        <w:tc>
          <w:tcPr>
            <w:tcW w:w="1110" w:type="pct"/>
            <w:vMerge/>
          </w:tcPr>
          <w:p w14:paraId="34F36063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vAlign w:val="center"/>
          </w:tcPr>
          <w:p w14:paraId="77C58935" w14:textId="77777777" w:rsidR="00B070D4" w:rsidRPr="001F6376" w:rsidRDefault="00C218D4" w:rsidP="00B070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Применять </w:t>
            </w:r>
            <w:r w:rsidR="00B070D4" w:rsidRPr="00C84132">
              <w:rPr>
                <w:szCs w:val="24"/>
              </w:rPr>
              <w:t>морфологические критерии спортивного отбора</w:t>
            </w:r>
          </w:p>
        </w:tc>
      </w:tr>
      <w:tr w:rsidR="00B070D4" w:rsidRPr="001F6376" w14:paraId="2B80430F" w14:textId="77777777" w:rsidTr="000C3C1A">
        <w:trPr>
          <w:trHeight w:val="20"/>
        </w:trPr>
        <w:tc>
          <w:tcPr>
            <w:tcW w:w="1110" w:type="pct"/>
            <w:vMerge/>
          </w:tcPr>
          <w:p w14:paraId="239B2564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1F62899" w14:textId="77777777" w:rsidR="00B070D4" w:rsidRPr="001F6376" w:rsidRDefault="00C218D4" w:rsidP="00C218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прогнозы развития</w:t>
            </w:r>
            <w:r w:rsidR="00B070D4" w:rsidRPr="00C84132">
              <w:rPr>
                <w:szCs w:val="24"/>
              </w:rPr>
              <w:t xml:space="preserve"> общих и специальных спортивных способностей </w:t>
            </w:r>
            <w:r w:rsidR="00B070D4">
              <w:rPr>
                <w:szCs w:val="24"/>
              </w:rPr>
              <w:t>несовершеннолетних спортсменов</w:t>
            </w:r>
          </w:p>
        </w:tc>
      </w:tr>
      <w:tr w:rsidR="00B070D4" w:rsidRPr="001F6376" w14:paraId="538F7741" w14:textId="77777777" w:rsidTr="00A2184F">
        <w:trPr>
          <w:trHeight w:val="20"/>
        </w:trPr>
        <w:tc>
          <w:tcPr>
            <w:tcW w:w="1110" w:type="pct"/>
            <w:vMerge/>
          </w:tcPr>
          <w:p w14:paraId="7299693E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026764B7" w14:textId="77777777" w:rsidR="00B070D4" w:rsidRPr="001F6376" w:rsidRDefault="00B070D4" w:rsidP="00C218D4">
            <w:pPr>
              <w:autoSpaceDE w:val="0"/>
              <w:autoSpaceDN w:val="0"/>
              <w:jc w:val="both"/>
              <w:rPr>
                <w:szCs w:val="24"/>
              </w:rPr>
            </w:pPr>
            <w:r w:rsidRPr="00C84132">
              <w:rPr>
                <w:szCs w:val="24"/>
              </w:rPr>
              <w:t xml:space="preserve">Оценивать уровень спортивно-технического и тактического мастерства, </w:t>
            </w:r>
            <w:r w:rsidR="00C218D4">
              <w:rPr>
                <w:szCs w:val="24"/>
              </w:rPr>
              <w:t>включая техническую готовность и устойчивость</w:t>
            </w:r>
            <w:r w:rsidRPr="00C84132">
              <w:rPr>
                <w:szCs w:val="24"/>
              </w:rPr>
              <w:t xml:space="preserve"> </w:t>
            </w:r>
            <w:r w:rsidR="00C218D4">
              <w:rPr>
                <w:szCs w:val="24"/>
              </w:rPr>
              <w:t>спортсменов</w:t>
            </w:r>
            <w:r w:rsidRPr="00C84132">
              <w:rPr>
                <w:szCs w:val="24"/>
              </w:rPr>
              <w:t xml:space="preserve"> к сбивающим факторам</w:t>
            </w:r>
          </w:p>
        </w:tc>
      </w:tr>
      <w:tr w:rsidR="00B070D4" w:rsidRPr="001F6376" w14:paraId="2E11289B" w14:textId="77777777" w:rsidTr="00A2184F">
        <w:trPr>
          <w:trHeight w:val="20"/>
        </w:trPr>
        <w:tc>
          <w:tcPr>
            <w:tcW w:w="1110" w:type="pct"/>
            <w:vMerge/>
          </w:tcPr>
          <w:p w14:paraId="41DEC9FD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AF7C36F" w14:textId="77777777" w:rsidR="00B070D4" w:rsidRPr="001F6376" w:rsidRDefault="00B070D4" w:rsidP="00C218D4">
            <w:pPr>
              <w:autoSpaceDE w:val="0"/>
              <w:autoSpaceDN w:val="0"/>
              <w:jc w:val="both"/>
              <w:rPr>
                <w:szCs w:val="24"/>
              </w:rPr>
            </w:pPr>
            <w:r w:rsidRPr="00C84132">
              <w:rPr>
                <w:szCs w:val="24"/>
              </w:rPr>
              <w:t>Дават</w:t>
            </w:r>
            <w:r w:rsidR="00C218D4">
              <w:rPr>
                <w:szCs w:val="24"/>
              </w:rPr>
              <w:t>ь комплексную оценку физической,</w:t>
            </w:r>
            <w:r w:rsidRPr="00C84132">
              <w:rPr>
                <w:szCs w:val="24"/>
              </w:rPr>
              <w:t xml:space="preserve"> функциональной, </w:t>
            </w:r>
            <w:r w:rsidR="00C218D4">
              <w:rPr>
                <w:szCs w:val="24"/>
              </w:rPr>
              <w:t xml:space="preserve">эмоциональной </w:t>
            </w:r>
            <w:r w:rsidRPr="00C84132">
              <w:rPr>
                <w:szCs w:val="24"/>
              </w:rPr>
              <w:t xml:space="preserve">подготовленности </w:t>
            </w:r>
            <w:r>
              <w:rPr>
                <w:szCs w:val="24"/>
              </w:rPr>
              <w:t>несовершеннолетних спортсменов</w:t>
            </w:r>
          </w:p>
        </w:tc>
      </w:tr>
      <w:tr w:rsidR="00B070D4" w:rsidRPr="001F6376" w14:paraId="77C8B83F" w14:textId="77777777" w:rsidTr="00A2184F">
        <w:trPr>
          <w:trHeight w:val="20"/>
        </w:trPr>
        <w:tc>
          <w:tcPr>
            <w:tcW w:w="1110" w:type="pct"/>
            <w:vMerge/>
          </w:tcPr>
          <w:p w14:paraId="634F8D63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DEFE8F3" w14:textId="77777777" w:rsidR="00B070D4" w:rsidRPr="00C84132" w:rsidRDefault="00B070D4" w:rsidP="00B070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Разъяснять несовершеннолетним спортсменам, их родителям (законным представителям) правовые и социальные вопросы карьерного развития в виде спорта</w:t>
            </w:r>
            <w:r w:rsidR="00C218D4">
              <w:rPr>
                <w:szCs w:val="24"/>
              </w:rPr>
              <w:t xml:space="preserve"> с соблюдением этических и нравственных норм</w:t>
            </w:r>
          </w:p>
        </w:tc>
      </w:tr>
      <w:tr w:rsidR="00B070D4" w:rsidRPr="001F6376" w14:paraId="55E0CF7C" w14:textId="77777777" w:rsidTr="00A2184F">
        <w:trPr>
          <w:trHeight w:val="20"/>
        </w:trPr>
        <w:tc>
          <w:tcPr>
            <w:tcW w:w="1110" w:type="pct"/>
            <w:vMerge/>
          </w:tcPr>
          <w:p w14:paraId="6A514065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A20581B" w14:textId="77777777" w:rsidR="00B070D4" w:rsidRPr="001F6376" w:rsidRDefault="00B070D4" w:rsidP="00B070D4">
            <w:pPr>
              <w:autoSpaceDE w:val="0"/>
              <w:autoSpaceDN w:val="0"/>
              <w:jc w:val="both"/>
              <w:rPr>
                <w:szCs w:val="24"/>
              </w:rPr>
            </w:pPr>
            <w:r w:rsidRPr="00F314F6">
              <w:rPr>
                <w:szCs w:val="24"/>
              </w:rPr>
              <w:t>Пользоваться поисковыми системами, информационными ресурсами, базами данных и цифровыми сервисами в области физической культуры и спорта</w:t>
            </w:r>
          </w:p>
        </w:tc>
      </w:tr>
      <w:tr w:rsidR="00B070D4" w:rsidRPr="001F6376" w14:paraId="39360985" w14:textId="77777777" w:rsidTr="000C3C1A">
        <w:trPr>
          <w:trHeight w:val="20"/>
        </w:trPr>
        <w:tc>
          <w:tcPr>
            <w:tcW w:w="1110" w:type="pct"/>
            <w:vMerge/>
          </w:tcPr>
          <w:p w14:paraId="2C84B36C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9E3F4DF" w14:textId="77777777" w:rsidR="00B070D4" w:rsidRPr="001F6376" w:rsidRDefault="00B070D4" w:rsidP="00B070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 xml:space="preserve">Осуществлять формирование данных в информационных системах </w:t>
            </w:r>
          </w:p>
        </w:tc>
      </w:tr>
      <w:tr w:rsidR="00B070D4" w:rsidRPr="001F6376" w14:paraId="42121A28" w14:textId="77777777" w:rsidTr="000C3C1A">
        <w:trPr>
          <w:trHeight w:val="20"/>
        </w:trPr>
        <w:tc>
          <w:tcPr>
            <w:tcW w:w="1110" w:type="pct"/>
            <w:vMerge/>
          </w:tcPr>
          <w:p w14:paraId="69180C8E" w14:textId="77777777" w:rsidR="00B070D4" w:rsidRPr="001F6376" w:rsidRDefault="00B070D4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AA68A3D" w14:textId="77777777" w:rsidR="00B070D4" w:rsidRPr="001F6376" w:rsidRDefault="00B070D4" w:rsidP="00B070D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>Применять цифровую коммуникацию с соблюдением требований информационной безопасности и защиты персональных данных</w:t>
            </w:r>
          </w:p>
        </w:tc>
      </w:tr>
      <w:tr w:rsidR="00045ACB" w:rsidRPr="001F6376" w14:paraId="28476BC9" w14:textId="77777777" w:rsidTr="00045ACB">
        <w:trPr>
          <w:trHeight w:val="20"/>
        </w:trPr>
        <w:tc>
          <w:tcPr>
            <w:tcW w:w="1110" w:type="pct"/>
            <w:vMerge w:val="restart"/>
            <w:tcBorders>
              <w:right w:val="single" w:sz="4" w:space="0" w:color="7F7F7F"/>
            </w:tcBorders>
          </w:tcPr>
          <w:p w14:paraId="4B823BC2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  <w:r w:rsidRPr="001F6376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shd w:val="clear" w:color="auto" w:fill="auto"/>
          </w:tcPr>
          <w:p w14:paraId="5E3B6967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891E3D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045ACB" w:rsidRPr="001F6376" w14:paraId="79459C32" w14:textId="77777777" w:rsidTr="00045ACB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56FECFEA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87B324E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891E3D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045ACB" w:rsidRPr="001F6376" w14:paraId="27056769" w14:textId="77777777" w:rsidTr="00045ACB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7E861D66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7A22E057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законодательства</w:t>
            </w:r>
            <w:r w:rsidRPr="00891E3D">
              <w:rPr>
                <w:szCs w:val="24"/>
              </w:rPr>
              <w:t xml:space="preserve"> Российской Федерации в </w:t>
            </w:r>
            <w:r>
              <w:rPr>
                <w:szCs w:val="24"/>
              </w:rPr>
              <w:t xml:space="preserve">части </w:t>
            </w:r>
            <w:r w:rsidRPr="00891E3D">
              <w:rPr>
                <w:szCs w:val="24"/>
              </w:rPr>
              <w:t>ответственности физических, юридических лиц за нарушение требований по антидопингу</w:t>
            </w:r>
          </w:p>
        </w:tc>
      </w:tr>
      <w:tr w:rsidR="00045ACB" w:rsidRPr="001F6376" w14:paraId="424B680C" w14:textId="77777777" w:rsidTr="00045ACB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155D0016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BD916C6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Требования законодательства</w:t>
            </w:r>
            <w:r w:rsidRPr="00891E3D">
              <w:rPr>
                <w:szCs w:val="24"/>
              </w:rPr>
              <w:t xml:space="preserve"> Российской Федерации в </w:t>
            </w:r>
            <w:r>
              <w:rPr>
                <w:szCs w:val="24"/>
              </w:rPr>
              <w:t>части</w:t>
            </w:r>
            <w:r w:rsidRPr="00891E3D">
              <w:rPr>
                <w:szCs w:val="24"/>
              </w:rPr>
              <w:t xml:space="preserve"> формирования требований, правил и стандартов в области антидопинга</w:t>
            </w:r>
          </w:p>
        </w:tc>
      </w:tr>
      <w:tr w:rsidR="00045ACB" w:rsidRPr="001F6376" w14:paraId="33ABCB6D" w14:textId="77777777" w:rsidTr="00045ACB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1E35E16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6A9D6801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045ACB" w:rsidRPr="001F6376" w14:paraId="0D9E3D57" w14:textId="77777777" w:rsidTr="000C3C1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0A7DF00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22EB01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045ACB">
              <w:rPr>
                <w:szCs w:val="24"/>
              </w:rPr>
              <w:t>Правила вида спорта</w:t>
            </w:r>
            <w:r>
              <w:rPr>
                <w:szCs w:val="24"/>
              </w:rPr>
              <w:t xml:space="preserve"> и регламенты соревнований</w:t>
            </w:r>
          </w:p>
        </w:tc>
      </w:tr>
      <w:tr w:rsidR="00045ACB" w:rsidRPr="001F6376" w14:paraId="69C41BF7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0AA3DA05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EFBA1F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М</w:t>
            </w:r>
            <w:r w:rsidRPr="001F6376">
              <w:rPr>
                <w:szCs w:val="24"/>
              </w:rPr>
              <w:t>етоды анализа биомеханических п</w:t>
            </w:r>
            <w:r>
              <w:rPr>
                <w:szCs w:val="24"/>
              </w:rPr>
              <w:t xml:space="preserve">араметров движений спортсмена в </w:t>
            </w:r>
            <w:r w:rsidRPr="001F6376">
              <w:rPr>
                <w:szCs w:val="24"/>
              </w:rPr>
              <w:t xml:space="preserve">виде спорта </w:t>
            </w:r>
          </w:p>
        </w:tc>
      </w:tr>
      <w:tr w:rsidR="00045ACB" w:rsidRPr="001F6376" w14:paraId="43054E82" w14:textId="77777777" w:rsidTr="001F2392">
        <w:trPr>
          <w:trHeight w:val="351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2371B15E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BAE266F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Методы анализа тактико-технических действий спортсм</w:t>
            </w:r>
            <w:r>
              <w:rPr>
                <w:szCs w:val="24"/>
              </w:rPr>
              <w:t>ена в виде спорта</w:t>
            </w:r>
          </w:p>
        </w:tc>
      </w:tr>
      <w:tr w:rsidR="00045ACB" w:rsidRPr="001F6376" w14:paraId="1F20AA2F" w14:textId="77777777" w:rsidTr="000C3C1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3DA1B76E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0006C783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 xml:space="preserve">Методы анализа физиологических </w:t>
            </w:r>
            <w:r>
              <w:rPr>
                <w:szCs w:val="24"/>
              </w:rPr>
              <w:t xml:space="preserve">характеристик </w:t>
            </w:r>
            <w:r w:rsidRPr="001F6376">
              <w:rPr>
                <w:szCs w:val="24"/>
              </w:rPr>
              <w:t xml:space="preserve">и </w:t>
            </w:r>
            <w:r>
              <w:rPr>
                <w:szCs w:val="24"/>
              </w:rPr>
              <w:t xml:space="preserve">эмоциональных качеств </w:t>
            </w:r>
            <w:r w:rsidRPr="001F6376">
              <w:rPr>
                <w:szCs w:val="24"/>
              </w:rPr>
              <w:t>спортсме</w:t>
            </w:r>
            <w:r>
              <w:rPr>
                <w:szCs w:val="24"/>
              </w:rPr>
              <w:t>на в виде спорта</w:t>
            </w:r>
          </w:p>
        </w:tc>
      </w:tr>
      <w:tr w:rsidR="00045ACB" w:rsidRPr="001F6376" w14:paraId="682A17C4" w14:textId="77777777" w:rsidTr="000C3C1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32D8C64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456FAC19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 xml:space="preserve">Алгоритмы систематизации цифровых данных (показателей) спортивной тренировки </w:t>
            </w:r>
            <w:r>
              <w:rPr>
                <w:szCs w:val="24"/>
              </w:rPr>
              <w:t xml:space="preserve">несовершеннолетнего </w:t>
            </w:r>
            <w:r w:rsidRPr="001F6376">
              <w:rPr>
                <w:szCs w:val="24"/>
              </w:rPr>
              <w:t xml:space="preserve">спортсмена </w:t>
            </w:r>
          </w:p>
        </w:tc>
      </w:tr>
      <w:tr w:rsidR="00045ACB" w:rsidRPr="001F6376" w14:paraId="0B2FEBEB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31DEAE7E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6D8EE04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Методы статистической обработки цифровых данных (показателей)</w:t>
            </w:r>
          </w:p>
        </w:tc>
      </w:tr>
      <w:tr w:rsidR="00045ACB" w:rsidRPr="001F6376" w14:paraId="3C9F592A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87A4F64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4491F0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Общие принципы построения баз данных</w:t>
            </w:r>
          </w:p>
        </w:tc>
      </w:tr>
      <w:tr w:rsidR="00045ACB" w:rsidRPr="001F6376" w14:paraId="7CDB05F9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82C63D8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FF2929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 xml:space="preserve">Способы администрирования базы цифровых данных (показателей) спортсмена </w:t>
            </w:r>
          </w:p>
        </w:tc>
      </w:tr>
      <w:tr w:rsidR="00045ACB" w:rsidRPr="001F6376" w14:paraId="2F909AE2" w14:textId="77777777" w:rsidTr="000C3C1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798119DD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8CA2F97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045ACB">
              <w:rPr>
                <w:szCs w:val="24"/>
              </w:rPr>
              <w:t>Единые календарные планы спортивный мероприятий</w:t>
            </w:r>
          </w:p>
        </w:tc>
      </w:tr>
      <w:tr w:rsidR="00045ACB" w:rsidRPr="001F6376" w14:paraId="18E033C4" w14:textId="77777777" w:rsidTr="000C3C1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5992A093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9270463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045ACB">
              <w:rPr>
                <w:szCs w:val="24"/>
              </w:rPr>
              <w:t>Физиология человека, функциональная анатомия и биомеханика человека</w:t>
            </w:r>
          </w:p>
        </w:tc>
      </w:tr>
      <w:tr w:rsidR="00045ACB" w:rsidRPr="001F6376" w14:paraId="57CF99F6" w14:textId="77777777" w:rsidTr="00ED765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C2EABF6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587DA54" w14:textId="77777777" w:rsidR="00045ACB" w:rsidRPr="007F00FC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>Теория и методология спортивного отбора и прогнозирования, в том числе: основные принципы и методы спортивного отбора, методики отбора по виде спорта, методы выявления общих и специальных спортивных способностей, отвечающих требованиям специфики вида спорта (группы спортивных дисциплин)</w:t>
            </w:r>
          </w:p>
        </w:tc>
      </w:tr>
      <w:tr w:rsidR="00045ACB" w:rsidRPr="001F6376" w14:paraId="67B068AA" w14:textId="77777777" w:rsidTr="00ED765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52525D37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CCEE192" w14:textId="77777777" w:rsidR="00045ACB" w:rsidRPr="007F00FC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>Морфологические критерии спортивного отбора по виду спорта</w:t>
            </w:r>
          </w:p>
        </w:tc>
      </w:tr>
      <w:tr w:rsidR="00045ACB" w:rsidRPr="001F6376" w14:paraId="7736C1FB" w14:textId="77777777" w:rsidTr="00ED765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75AC3EA9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BECD1BA" w14:textId="77777777" w:rsidR="00045ACB" w:rsidRPr="007F00FC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>Сенситивные периоды развития физических качеств</w:t>
            </w:r>
          </w:p>
        </w:tc>
      </w:tr>
      <w:tr w:rsidR="00045ACB" w:rsidRPr="001F6376" w14:paraId="1CC81808" w14:textId="77777777" w:rsidTr="00ED765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0ABCAC4E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032AD207" w14:textId="77777777" w:rsidR="00045ACB" w:rsidRPr="007F00FC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>Методики выявления предрасположенности и способностей (спортивной одаренности)</w:t>
            </w:r>
            <w:r>
              <w:rPr>
                <w:szCs w:val="24"/>
              </w:rPr>
              <w:t xml:space="preserve"> несовершеннолетних</w:t>
            </w:r>
            <w:r w:rsidRPr="00704B34">
              <w:rPr>
                <w:szCs w:val="24"/>
              </w:rPr>
              <w:t xml:space="preserve"> </w:t>
            </w:r>
            <w:r>
              <w:rPr>
                <w:szCs w:val="24"/>
              </w:rPr>
              <w:t>спортсменов</w:t>
            </w:r>
            <w:r w:rsidRPr="00704B34">
              <w:rPr>
                <w:szCs w:val="24"/>
              </w:rPr>
              <w:t xml:space="preserve"> к виду спорта</w:t>
            </w:r>
          </w:p>
        </w:tc>
      </w:tr>
      <w:tr w:rsidR="00045ACB" w:rsidRPr="001F6376" w14:paraId="183963EA" w14:textId="77777777" w:rsidTr="00ED765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434EBB4F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E748C5B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704B34">
              <w:rPr>
                <w:szCs w:val="24"/>
              </w:rPr>
              <w:t xml:space="preserve">Возрастные закономерности становления спортивного мастерства (выполнения разрядных нормативов) по виду спорта </w:t>
            </w:r>
          </w:p>
        </w:tc>
      </w:tr>
      <w:tr w:rsidR="00045ACB" w:rsidRPr="001F6376" w14:paraId="0F23B5E7" w14:textId="77777777" w:rsidTr="000C3C1A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CBACE37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5585F563" w14:textId="77777777" w:rsidR="00045ACB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045ACB">
              <w:rPr>
                <w:szCs w:val="24"/>
              </w:rPr>
              <w:t>Этические нормы и правила коммуникаций со спортсменами, тренерами, спортивными судьями и спортивными болельщиками</w:t>
            </w:r>
          </w:p>
        </w:tc>
      </w:tr>
      <w:tr w:rsidR="00045ACB" w:rsidRPr="001F6376" w14:paraId="460FED69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80617B6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C8952E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Методы и средства защиты информации</w:t>
            </w:r>
          </w:p>
        </w:tc>
      </w:tr>
      <w:tr w:rsidR="00045ACB" w:rsidRPr="001F6376" w14:paraId="5A7FB704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6C13BDF8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C6BB15A" w14:textId="77777777" w:rsidR="00045ACB" w:rsidRPr="001F6376" w:rsidRDefault="00567DE3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Требования к плановой и отчетной документации</w:t>
            </w:r>
          </w:p>
        </w:tc>
      </w:tr>
      <w:tr w:rsidR="00045ACB" w:rsidRPr="001F6376" w14:paraId="61DAEA12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709CEED0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82A403" w14:textId="77777777" w:rsidR="00045ACB" w:rsidRPr="001F6376" w:rsidRDefault="00567DE3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045ACB" w:rsidRPr="001F6376" w14:paraId="5DB5C8FC" w14:textId="77777777" w:rsidTr="00A2184F">
        <w:trPr>
          <w:trHeight w:val="20"/>
        </w:trPr>
        <w:tc>
          <w:tcPr>
            <w:tcW w:w="1110" w:type="pct"/>
            <w:vMerge/>
            <w:tcBorders>
              <w:right w:val="single" w:sz="4" w:space="0" w:color="7F7F7F"/>
            </w:tcBorders>
          </w:tcPr>
          <w:p w14:paraId="26528C5B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7DF5467" w14:textId="77777777" w:rsidR="00567DE3" w:rsidRPr="001F6376" w:rsidRDefault="00567DE3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Английский язык не ниже уровня элементарного владения спортивной лексикой по виду спорта</w:t>
            </w:r>
          </w:p>
        </w:tc>
      </w:tr>
      <w:tr w:rsidR="00045ACB" w:rsidRPr="001F6376" w14:paraId="3C7DF255" w14:textId="77777777" w:rsidTr="00A2184F">
        <w:trPr>
          <w:trHeight w:val="20"/>
        </w:trPr>
        <w:tc>
          <w:tcPr>
            <w:tcW w:w="1110" w:type="pct"/>
          </w:tcPr>
          <w:p w14:paraId="21EC5606" w14:textId="77777777" w:rsidR="00045ACB" w:rsidRPr="001F6376" w:rsidRDefault="00045ACB" w:rsidP="00045ACB">
            <w:pPr>
              <w:autoSpaceDE w:val="0"/>
              <w:autoSpaceDN w:val="0"/>
              <w:rPr>
                <w:szCs w:val="24"/>
              </w:rPr>
            </w:pPr>
            <w:r w:rsidRPr="001F6376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tcBorders>
              <w:top w:val="single" w:sz="4" w:space="0" w:color="7F7F7F"/>
            </w:tcBorders>
          </w:tcPr>
          <w:p w14:paraId="02ACDBEE" w14:textId="77777777" w:rsidR="00045ACB" w:rsidRPr="001F6376" w:rsidRDefault="00045ACB" w:rsidP="00045ACB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-</w:t>
            </w:r>
          </w:p>
        </w:tc>
      </w:tr>
    </w:tbl>
    <w:p w14:paraId="46C67B8D" w14:textId="77777777" w:rsidR="004A5AF6" w:rsidRDefault="004A5AF6"/>
    <w:p w14:paraId="477EA471" w14:textId="77777777" w:rsidR="001F6376" w:rsidRDefault="001F6376" w:rsidP="001F6376">
      <w:pPr>
        <w:pStyle w:val="2"/>
      </w:pPr>
      <w:bookmarkStart w:id="7" w:name="_Toc194265663"/>
      <w:r>
        <w:t>3.2</w:t>
      </w:r>
      <w:r w:rsidRPr="00320525">
        <w:t>. Обобщенная трудовая функция</w:t>
      </w:r>
      <w:bookmarkEnd w:id="7"/>
    </w:p>
    <w:p w14:paraId="6077632F" w14:textId="77777777" w:rsidR="001F6376" w:rsidRDefault="001F6376" w:rsidP="001F6376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733"/>
        <w:gridCol w:w="1547"/>
        <w:gridCol w:w="1164"/>
      </w:tblGrid>
      <w:tr w:rsidR="001F6376" w:rsidRPr="00320525" w14:paraId="3089E5A7" w14:textId="77777777" w:rsidTr="0039176E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F24DDA3" w14:textId="77777777" w:rsidR="001F6376" w:rsidRPr="00320525" w:rsidRDefault="001F6376" w:rsidP="001F637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578EB5" w14:textId="77777777" w:rsidR="001F6376" w:rsidRPr="00BB2EA4" w:rsidRDefault="001F2392" w:rsidP="00390D0A">
            <w:pPr>
              <w:rPr>
                <w:szCs w:val="24"/>
              </w:rPr>
            </w:pPr>
            <w:r>
              <w:rPr>
                <w:szCs w:val="24"/>
              </w:rPr>
              <w:t xml:space="preserve">Правовое </w:t>
            </w:r>
            <w:r w:rsidR="000C3C1A" w:rsidRPr="000C3C1A">
              <w:rPr>
                <w:szCs w:val="24"/>
              </w:rPr>
              <w:t>сопровождение профессиональной деятельности спортсменов, тренеров по виду профессионального спорта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0A7D16" w14:textId="77777777" w:rsidR="001F6376" w:rsidRPr="00320525" w:rsidRDefault="001F6376" w:rsidP="001F637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3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6D8BD7" w14:textId="77777777" w:rsidR="001F6376" w:rsidRPr="00BB2EA4" w:rsidRDefault="001F6376" w:rsidP="001F6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</w:t>
            </w:r>
          </w:p>
        </w:tc>
        <w:tc>
          <w:tcPr>
            <w:tcW w:w="76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C9A583A" w14:textId="77777777" w:rsidR="001F6376" w:rsidRPr="00320525" w:rsidRDefault="001F6376" w:rsidP="001F637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837677C" w14:textId="77777777" w:rsidR="001F6376" w:rsidRPr="00BB2EA4" w:rsidRDefault="001F6376" w:rsidP="001F637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53BF6D5" w14:textId="77777777" w:rsidR="001F6376" w:rsidRDefault="001F6376" w:rsidP="001F6376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1F6376" w:rsidRPr="00320525" w14:paraId="3E0D9AF4" w14:textId="77777777" w:rsidTr="001F637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587927F0" w14:textId="77777777" w:rsidR="001F6376" w:rsidRPr="00320525" w:rsidRDefault="001F6376" w:rsidP="001F6376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3AFE04DE" w14:textId="77777777" w:rsidR="001F6376" w:rsidRPr="00320525" w:rsidRDefault="000C3C1A" w:rsidP="001F6376">
            <w:pPr>
              <w:rPr>
                <w:szCs w:val="24"/>
              </w:rPr>
            </w:pPr>
            <w:r>
              <w:rPr>
                <w:szCs w:val="24"/>
              </w:rPr>
              <w:t>Спортивный агент</w:t>
            </w:r>
          </w:p>
        </w:tc>
      </w:tr>
    </w:tbl>
    <w:p w14:paraId="2AFE6878" w14:textId="77777777" w:rsidR="001F6376" w:rsidRPr="00320525" w:rsidRDefault="001F6376" w:rsidP="001F6376">
      <w:pPr>
        <w:rPr>
          <w:szCs w:val="20"/>
        </w:rPr>
      </w:pPr>
    </w:p>
    <w:p w14:paraId="7CFA97A9" w14:textId="77777777" w:rsidR="001F6376" w:rsidRDefault="001F6376" w:rsidP="001F6376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349926F5" w14:textId="77777777" w:rsidR="001F6376" w:rsidRPr="00BB2EA4" w:rsidRDefault="001F6376" w:rsidP="001F6376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1F6376" w:rsidRPr="00320525" w14:paraId="4044A390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72784284" w14:textId="77777777" w:rsidR="001F6376" w:rsidRPr="00320525" w:rsidRDefault="001F6376" w:rsidP="001F6376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vAlign w:val="center"/>
          </w:tcPr>
          <w:p w14:paraId="0A9CC708" w14:textId="77777777" w:rsidR="0093735D" w:rsidRPr="0093735D" w:rsidRDefault="0093735D" w:rsidP="0093735D">
            <w:pPr>
              <w:rPr>
                <w:szCs w:val="24"/>
              </w:rPr>
            </w:pPr>
            <w:r w:rsidRPr="0093735D">
              <w:rPr>
                <w:szCs w:val="24"/>
              </w:rPr>
              <w:t>Высшее образование и дополнительное профессионал</w:t>
            </w:r>
            <w:r w:rsidR="001F2392">
              <w:rPr>
                <w:szCs w:val="24"/>
              </w:rPr>
              <w:t>ьное образование по пр</w:t>
            </w:r>
            <w:r w:rsidR="00045ACB">
              <w:rPr>
                <w:szCs w:val="24"/>
              </w:rPr>
              <w:t>ограммам повышения квалификации</w:t>
            </w:r>
            <w:r w:rsidRPr="0093735D">
              <w:rPr>
                <w:szCs w:val="24"/>
              </w:rPr>
              <w:t xml:space="preserve"> в области </w:t>
            </w:r>
            <w:r w:rsidR="001F2392">
              <w:rPr>
                <w:szCs w:val="24"/>
              </w:rPr>
              <w:t>спортивного права и спортивного менеджмента</w:t>
            </w:r>
          </w:p>
          <w:p w14:paraId="3B8C21CC" w14:textId="77777777" w:rsidR="0093735D" w:rsidRPr="0093735D" w:rsidRDefault="0093735D" w:rsidP="0093735D">
            <w:pPr>
              <w:rPr>
                <w:szCs w:val="24"/>
              </w:rPr>
            </w:pPr>
            <w:r w:rsidRPr="0093735D">
              <w:rPr>
                <w:szCs w:val="24"/>
              </w:rPr>
              <w:t xml:space="preserve">или </w:t>
            </w:r>
          </w:p>
          <w:p w14:paraId="09F9692D" w14:textId="77777777" w:rsidR="001F6376" w:rsidRPr="00320525" w:rsidRDefault="0093735D" w:rsidP="001F2392">
            <w:pPr>
              <w:rPr>
                <w:szCs w:val="24"/>
              </w:rPr>
            </w:pPr>
            <w:r w:rsidRPr="0093735D">
              <w:rPr>
                <w:szCs w:val="24"/>
              </w:rPr>
              <w:t>Высшее образование</w:t>
            </w:r>
            <w:r>
              <w:rPr>
                <w:szCs w:val="24"/>
              </w:rPr>
              <w:t xml:space="preserve"> (непрофильное)</w:t>
            </w:r>
            <w:r w:rsidRPr="0093735D">
              <w:rPr>
                <w:szCs w:val="24"/>
              </w:rPr>
              <w:t xml:space="preserve"> </w:t>
            </w:r>
            <w:r w:rsidR="001F2392" w:rsidRPr="001F2392">
              <w:rPr>
                <w:szCs w:val="24"/>
              </w:rPr>
              <w:t xml:space="preserve">и дополнительное профессиональное образование – программы </w:t>
            </w:r>
            <w:r w:rsidR="001F2392">
              <w:rPr>
                <w:szCs w:val="24"/>
              </w:rPr>
              <w:t>профессиональной переподготовки по спортивному праву и спортивному менеджменту</w:t>
            </w:r>
          </w:p>
        </w:tc>
      </w:tr>
      <w:tr w:rsidR="001F6376" w:rsidRPr="00320525" w14:paraId="11EF4832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24439857" w14:textId="77777777" w:rsidR="001F6376" w:rsidRPr="00320525" w:rsidRDefault="001F6376" w:rsidP="001F6376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vAlign w:val="center"/>
          </w:tcPr>
          <w:p w14:paraId="503810F4" w14:textId="77777777" w:rsidR="001F6376" w:rsidRPr="00320525" w:rsidRDefault="001F6376" w:rsidP="007F00FC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Не менее одного года в </w:t>
            </w:r>
            <w:r w:rsidR="007F00FC">
              <w:rPr>
                <w:szCs w:val="24"/>
              </w:rPr>
              <w:t>сфере физической культуры и спорта</w:t>
            </w:r>
          </w:p>
        </w:tc>
      </w:tr>
    </w:tbl>
    <w:p w14:paraId="23B15AB1" w14:textId="77777777" w:rsidR="001F6376" w:rsidRPr="00320525" w:rsidRDefault="001F6376" w:rsidP="001F6376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1F6376" w:rsidRPr="00320525" w14:paraId="3E508B6D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65F0F870" w14:textId="77777777" w:rsidR="001F6376" w:rsidRPr="00320525" w:rsidRDefault="001F6376" w:rsidP="001F6376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6877CD1B" w14:textId="77777777" w:rsidR="001F6376" w:rsidRPr="001F6376" w:rsidRDefault="001F6376" w:rsidP="001F6376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57047EA4" w14:textId="77777777" w:rsidR="001F6376" w:rsidRPr="001F6376" w:rsidRDefault="001F6376" w:rsidP="001F6376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627B40C1" w14:textId="77777777" w:rsidR="001F6376" w:rsidRDefault="001F6376" w:rsidP="001F6376">
            <w:pPr>
              <w:rPr>
                <w:szCs w:val="24"/>
              </w:rPr>
            </w:pPr>
            <w:r w:rsidRPr="001F6376">
              <w:rPr>
                <w:szCs w:val="24"/>
              </w:rPr>
              <w:t>Прохождение инструктажа по охране труда</w:t>
            </w:r>
          </w:p>
          <w:p w14:paraId="2D700A86" w14:textId="77777777" w:rsidR="00045ACB" w:rsidRPr="00320525" w:rsidRDefault="00045ACB" w:rsidP="00045ACB">
            <w:pPr>
              <w:rPr>
                <w:szCs w:val="24"/>
              </w:rPr>
            </w:pPr>
            <w:r w:rsidRPr="00045ACB">
              <w:rPr>
                <w:szCs w:val="24"/>
              </w:rPr>
              <w:t xml:space="preserve">Аккредитация деятельности спортивных агентов в соответствии с </w:t>
            </w:r>
            <w:r w:rsidR="00EF3694">
              <w:rPr>
                <w:szCs w:val="24"/>
              </w:rPr>
              <w:t xml:space="preserve">требованиями законодательства  </w:t>
            </w:r>
          </w:p>
        </w:tc>
      </w:tr>
      <w:tr w:rsidR="001F6376" w:rsidRPr="00320525" w14:paraId="72A6992F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330198C9" w14:textId="77777777" w:rsidR="001F6376" w:rsidRPr="00320525" w:rsidRDefault="001F6376" w:rsidP="001F6376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F4F15BC" w14:textId="77777777" w:rsidR="00EF3694" w:rsidRDefault="00EF3694" w:rsidP="0093735D">
            <w:pPr>
              <w:rPr>
                <w:szCs w:val="24"/>
              </w:rPr>
            </w:pPr>
            <w:r w:rsidRPr="00EF3694">
              <w:rPr>
                <w:szCs w:val="24"/>
              </w:rPr>
              <w:t>Запрет на азартные игры в букмекерских конторах и тотализаторах путем заключения пари на официальные спортивные соревнования по виду или видам спорта, в которых осуществляется деятельность агента</w:t>
            </w:r>
          </w:p>
          <w:p w14:paraId="7801A868" w14:textId="77777777" w:rsidR="001F6376" w:rsidRPr="00320525" w:rsidRDefault="00045ACB" w:rsidP="0093735D">
            <w:pPr>
              <w:rPr>
                <w:szCs w:val="24"/>
              </w:rPr>
            </w:pPr>
            <w:r w:rsidRPr="00045ACB">
              <w:rPr>
                <w:szCs w:val="24"/>
              </w:rPr>
              <w:t>Повышение квалификации не реже одного раз в 5 лет</w:t>
            </w:r>
          </w:p>
        </w:tc>
      </w:tr>
    </w:tbl>
    <w:p w14:paraId="7C4FA691" w14:textId="77777777" w:rsidR="001F6376" w:rsidRDefault="001F6376" w:rsidP="001F6376"/>
    <w:p w14:paraId="16B60AAE" w14:textId="77777777" w:rsidR="001F6376" w:rsidRPr="00BB2EA4" w:rsidRDefault="001F6376" w:rsidP="001F6376">
      <w:pPr>
        <w:rPr>
          <w:bCs/>
        </w:rPr>
      </w:pPr>
      <w:r w:rsidRPr="00BB2EA4">
        <w:rPr>
          <w:bCs/>
        </w:rPr>
        <w:t>Справочная информация</w:t>
      </w:r>
    </w:p>
    <w:p w14:paraId="60C46E61" w14:textId="77777777" w:rsidR="001F6376" w:rsidRDefault="001F6376" w:rsidP="001F6376"/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1F6376" w:rsidRPr="00D11B4A" w14:paraId="0C8F664E" w14:textId="77777777" w:rsidTr="001F6376">
        <w:trPr>
          <w:trHeight w:val="283"/>
        </w:trPr>
        <w:tc>
          <w:tcPr>
            <w:tcW w:w="1121" w:type="pct"/>
            <w:vAlign w:val="center"/>
          </w:tcPr>
          <w:p w14:paraId="6ACB6FC7" w14:textId="77777777" w:rsidR="001F6376" w:rsidRPr="00D11B4A" w:rsidRDefault="001F6376" w:rsidP="001F637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198C1EC1" w14:textId="77777777" w:rsidR="001F6376" w:rsidRPr="00D11B4A" w:rsidRDefault="001F6376" w:rsidP="001F637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2F849686" w14:textId="77777777" w:rsidR="001F6376" w:rsidRPr="00D11B4A" w:rsidRDefault="001F6376" w:rsidP="001F6376">
            <w:pPr>
              <w:jc w:val="center"/>
              <w:rPr>
                <w:szCs w:val="24"/>
              </w:rPr>
            </w:pPr>
            <w:r w:rsidRPr="00D11B4A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1F6376" w:rsidRPr="00D11B4A" w14:paraId="3B155665" w14:textId="77777777" w:rsidTr="001F6376">
        <w:trPr>
          <w:trHeight w:val="20"/>
        </w:trPr>
        <w:tc>
          <w:tcPr>
            <w:tcW w:w="1121" w:type="pct"/>
          </w:tcPr>
          <w:p w14:paraId="745466B8" w14:textId="77777777" w:rsidR="001F6376" w:rsidRPr="00D11B4A" w:rsidRDefault="001F6376" w:rsidP="001F6376">
            <w:pPr>
              <w:rPr>
                <w:szCs w:val="24"/>
              </w:rPr>
            </w:pPr>
            <w:r w:rsidRPr="00D11B4A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64F59D5F" w14:textId="77777777" w:rsidR="001F6376" w:rsidRPr="00D11B4A" w:rsidRDefault="000C3C1A" w:rsidP="001F6376">
            <w:pPr>
              <w:rPr>
                <w:szCs w:val="24"/>
              </w:rPr>
            </w:pPr>
            <w:r>
              <w:rPr>
                <w:szCs w:val="24"/>
              </w:rPr>
              <w:t>3422</w:t>
            </w:r>
          </w:p>
        </w:tc>
        <w:tc>
          <w:tcPr>
            <w:tcW w:w="3247" w:type="pct"/>
          </w:tcPr>
          <w:p w14:paraId="3DA34185" w14:textId="77777777" w:rsidR="001F6376" w:rsidRPr="00D11B4A" w:rsidRDefault="000C3C1A" w:rsidP="001F6376">
            <w:pPr>
              <w:rPr>
                <w:szCs w:val="24"/>
              </w:rPr>
            </w:pPr>
            <w:r>
              <w:rPr>
                <w:szCs w:val="24"/>
              </w:rPr>
              <w:t>Спортивные служащие</w:t>
            </w:r>
          </w:p>
        </w:tc>
      </w:tr>
      <w:tr w:rsidR="00BB74E7" w:rsidRPr="00D11B4A" w14:paraId="57B940A9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3CA03AAE" w14:textId="77777777" w:rsidR="00BB74E7" w:rsidRPr="00D11B4A" w:rsidRDefault="00BB74E7" w:rsidP="00ED765A">
            <w:pPr>
              <w:rPr>
                <w:szCs w:val="24"/>
              </w:rPr>
            </w:pPr>
            <w:r w:rsidRPr="00D11B4A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14:paraId="69F804D1" w14:textId="77777777" w:rsidR="00BB74E7" w:rsidRPr="00D11B4A" w:rsidRDefault="00BB74E7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6ADDBD6F" w14:textId="77777777" w:rsidR="00BB74E7" w:rsidRPr="00D11B4A" w:rsidRDefault="00BB74E7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Менеджер</w:t>
            </w:r>
          </w:p>
        </w:tc>
      </w:tr>
      <w:tr w:rsidR="00BB74E7" w:rsidRPr="00D11B4A" w14:paraId="6DE2AC8D" w14:textId="77777777" w:rsidTr="001F6376">
        <w:trPr>
          <w:trHeight w:val="20"/>
        </w:trPr>
        <w:tc>
          <w:tcPr>
            <w:tcW w:w="1121" w:type="pct"/>
            <w:vMerge/>
          </w:tcPr>
          <w:p w14:paraId="78F27E9D" w14:textId="77777777" w:rsidR="00BB74E7" w:rsidRPr="00D11B4A" w:rsidRDefault="00BB74E7" w:rsidP="00ED765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9F04A78" w14:textId="77777777" w:rsidR="00BB74E7" w:rsidRPr="00333D96" w:rsidRDefault="00BB74E7" w:rsidP="00ED765A">
            <w:pPr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626593C4" w14:textId="77777777" w:rsidR="00BB74E7" w:rsidRPr="00333D96" w:rsidRDefault="00003B7D" w:rsidP="00ED765A">
            <w:pPr>
              <w:rPr>
                <w:szCs w:val="24"/>
              </w:rPr>
            </w:pPr>
            <w:r>
              <w:rPr>
                <w:szCs w:val="24"/>
              </w:rPr>
              <w:t>Юрисконсульт</w:t>
            </w:r>
          </w:p>
        </w:tc>
      </w:tr>
      <w:tr w:rsidR="00BB74E7" w:rsidRPr="00D11B4A" w14:paraId="54D04D31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2C02A212" w14:textId="77777777" w:rsidR="00BB74E7" w:rsidRPr="00D11B4A" w:rsidRDefault="00BB74E7" w:rsidP="00BB74E7">
            <w:pPr>
              <w:rPr>
                <w:szCs w:val="24"/>
              </w:rPr>
            </w:pPr>
            <w:r w:rsidRPr="00D11B4A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7C106853" w14:textId="77777777" w:rsidR="00BB74E7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24047</w:t>
            </w:r>
          </w:p>
        </w:tc>
        <w:tc>
          <w:tcPr>
            <w:tcW w:w="3247" w:type="pct"/>
          </w:tcPr>
          <w:p w14:paraId="1C7F258D" w14:textId="77777777" w:rsidR="00BB74E7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Менеджер</w:t>
            </w:r>
          </w:p>
        </w:tc>
      </w:tr>
      <w:tr w:rsidR="00BB74E7" w:rsidRPr="00D11B4A" w14:paraId="191C5BBD" w14:textId="77777777" w:rsidTr="001F6376">
        <w:trPr>
          <w:trHeight w:val="20"/>
        </w:trPr>
        <w:tc>
          <w:tcPr>
            <w:tcW w:w="1121" w:type="pct"/>
            <w:vMerge/>
          </w:tcPr>
          <w:p w14:paraId="562E28C4" w14:textId="77777777" w:rsidR="00BB74E7" w:rsidRPr="00D11B4A" w:rsidRDefault="00BB74E7" w:rsidP="00BB74E7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43DECA7C" w14:textId="77777777" w:rsidR="00BB74E7" w:rsidRPr="00D11B4A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27931</w:t>
            </w:r>
          </w:p>
        </w:tc>
        <w:tc>
          <w:tcPr>
            <w:tcW w:w="3247" w:type="pct"/>
          </w:tcPr>
          <w:p w14:paraId="550AC45F" w14:textId="77777777" w:rsidR="00BB74E7" w:rsidRPr="00D11B4A" w:rsidRDefault="00003B7D" w:rsidP="00BB74E7">
            <w:pPr>
              <w:rPr>
                <w:szCs w:val="24"/>
              </w:rPr>
            </w:pPr>
            <w:r>
              <w:rPr>
                <w:szCs w:val="24"/>
              </w:rPr>
              <w:t>Юрисконсульт</w:t>
            </w:r>
          </w:p>
        </w:tc>
      </w:tr>
      <w:tr w:rsidR="00BB74E7" w:rsidRPr="00D11B4A" w14:paraId="6C5D45A6" w14:textId="77777777" w:rsidTr="001F6376">
        <w:trPr>
          <w:trHeight w:val="20"/>
        </w:trPr>
        <w:tc>
          <w:tcPr>
            <w:tcW w:w="1121" w:type="pct"/>
            <w:vMerge w:val="restart"/>
          </w:tcPr>
          <w:p w14:paraId="6FF8125C" w14:textId="77777777" w:rsidR="00BB74E7" w:rsidRPr="00120FA6" w:rsidRDefault="00BB74E7" w:rsidP="00BB74E7">
            <w:pPr>
              <w:rPr>
                <w:szCs w:val="24"/>
                <w:highlight w:val="yellow"/>
              </w:rPr>
            </w:pPr>
            <w:r w:rsidRPr="00120FA6">
              <w:rPr>
                <w:szCs w:val="24"/>
              </w:rPr>
              <w:t xml:space="preserve">Перечни </w:t>
            </w:r>
            <w:r>
              <w:rPr>
                <w:szCs w:val="24"/>
              </w:rPr>
              <w:t>ВО</w:t>
            </w:r>
            <w:r>
              <w:rPr>
                <w:rStyle w:val="af2"/>
                <w:szCs w:val="24"/>
              </w:rPr>
              <w:endnoteReference w:id="13"/>
            </w:r>
          </w:p>
        </w:tc>
        <w:tc>
          <w:tcPr>
            <w:tcW w:w="632" w:type="pct"/>
          </w:tcPr>
          <w:p w14:paraId="1AE5562D" w14:textId="77777777" w:rsidR="00BB74E7" w:rsidRPr="00D11B4A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40.03.01</w:t>
            </w:r>
          </w:p>
        </w:tc>
        <w:tc>
          <w:tcPr>
            <w:tcW w:w="3247" w:type="pct"/>
          </w:tcPr>
          <w:p w14:paraId="6B27AE79" w14:textId="77777777" w:rsidR="00BB74E7" w:rsidRPr="00D11B4A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Юриспруденция</w:t>
            </w:r>
          </w:p>
        </w:tc>
      </w:tr>
      <w:tr w:rsidR="00BB74E7" w:rsidRPr="00D11B4A" w14:paraId="21B864EC" w14:textId="77777777" w:rsidTr="001F6376">
        <w:trPr>
          <w:trHeight w:val="20"/>
        </w:trPr>
        <w:tc>
          <w:tcPr>
            <w:tcW w:w="1121" w:type="pct"/>
            <w:vMerge/>
          </w:tcPr>
          <w:p w14:paraId="5145EE82" w14:textId="77777777" w:rsidR="00BB74E7" w:rsidRPr="00120FA6" w:rsidRDefault="00BB74E7" w:rsidP="00BB74E7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02DBDF27" w14:textId="77777777" w:rsidR="00BB74E7" w:rsidRPr="00D11B4A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40.03.02</w:t>
            </w:r>
          </w:p>
        </w:tc>
        <w:tc>
          <w:tcPr>
            <w:tcW w:w="3247" w:type="pct"/>
          </w:tcPr>
          <w:p w14:paraId="480C7A30" w14:textId="77777777" w:rsidR="00BB74E7" w:rsidRPr="00D11B4A" w:rsidRDefault="00BB74E7" w:rsidP="00BB74E7">
            <w:pPr>
              <w:rPr>
                <w:szCs w:val="24"/>
              </w:rPr>
            </w:pPr>
            <w:r>
              <w:rPr>
                <w:szCs w:val="24"/>
              </w:rPr>
              <w:t>Обеспечение законности и правопорядка</w:t>
            </w:r>
          </w:p>
        </w:tc>
      </w:tr>
    </w:tbl>
    <w:p w14:paraId="3A048847" w14:textId="77777777" w:rsidR="00C70F99" w:rsidRDefault="00C70F99"/>
    <w:p w14:paraId="5AECDDC3" w14:textId="77777777" w:rsidR="00A2184F" w:rsidRPr="00A2184F" w:rsidRDefault="00A2184F" w:rsidP="00A2184F">
      <w:pPr>
        <w:autoSpaceDE w:val="0"/>
        <w:autoSpaceDN w:val="0"/>
        <w:rPr>
          <w:b/>
          <w:bCs/>
          <w:szCs w:val="24"/>
        </w:rPr>
      </w:pPr>
      <w:r w:rsidRPr="00A2184F">
        <w:rPr>
          <w:b/>
          <w:bCs/>
          <w:szCs w:val="24"/>
        </w:rPr>
        <w:t>3.2.1. Трудовая функция</w:t>
      </w:r>
    </w:p>
    <w:p w14:paraId="4C04771A" w14:textId="77777777" w:rsidR="00A2184F" w:rsidRPr="00A2184F" w:rsidRDefault="00A2184F" w:rsidP="00A2184F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A2184F" w:rsidRPr="00A2184F" w14:paraId="73FF9E9B" w14:textId="77777777" w:rsidTr="00890521">
        <w:trPr>
          <w:trHeight w:val="559"/>
        </w:trPr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25A048C" w14:textId="77777777" w:rsidR="00A2184F" w:rsidRPr="00A2184F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A218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6D627A" w14:textId="77777777" w:rsidR="00A2184F" w:rsidRPr="00A2184F" w:rsidRDefault="001F2392" w:rsidP="00390D0A">
            <w:pPr>
              <w:autoSpaceDE w:val="0"/>
              <w:autoSpaceDN w:val="0"/>
              <w:rPr>
                <w:szCs w:val="24"/>
              </w:rPr>
            </w:pPr>
            <w:r w:rsidRPr="001F2392">
              <w:rPr>
                <w:szCs w:val="24"/>
              </w:rPr>
              <w:t>Юридическая поддержка трудовых отношений спортсменов, тренеров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2967A036" w14:textId="77777777" w:rsidR="00A2184F" w:rsidRPr="00A2184F" w:rsidRDefault="00A2184F" w:rsidP="00A2184F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2184F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77A12CF" w14:textId="77777777" w:rsidR="00A2184F" w:rsidRPr="00A2184F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  <w:lang w:val="en-US"/>
              </w:rPr>
              <w:t>B</w:t>
            </w:r>
            <w:r w:rsidRPr="00A2184F">
              <w:rPr>
                <w:szCs w:val="24"/>
              </w:rPr>
              <w:t>/01.6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13044D8" w14:textId="77777777" w:rsidR="00A2184F" w:rsidRPr="00A2184F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A2184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CE14C4" w14:textId="77777777" w:rsidR="00A2184F" w:rsidRPr="00A2184F" w:rsidRDefault="00A2184F" w:rsidP="00A2184F">
            <w:pPr>
              <w:autoSpaceDE w:val="0"/>
              <w:autoSpaceDN w:val="0"/>
              <w:jc w:val="center"/>
              <w:rPr>
                <w:szCs w:val="24"/>
              </w:rPr>
            </w:pPr>
            <w:r w:rsidRPr="00A2184F">
              <w:rPr>
                <w:szCs w:val="24"/>
              </w:rPr>
              <w:t>6</w:t>
            </w:r>
          </w:p>
        </w:tc>
      </w:tr>
    </w:tbl>
    <w:p w14:paraId="3074A6BB" w14:textId="77777777" w:rsidR="00A2184F" w:rsidRPr="00A2184F" w:rsidRDefault="00A2184F" w:rsidP="00A2184F">
      <w:pPr>
        <w:autoSpaceDE w:val="0"/>
        <w:autoSpaceDN w:val="0"/>
        <w:rPr>
          <w:sz w:val="2"/>
          <w:szCs w:val="2"/>
        </w:rPr>
      </w:pPr>
    </w:p>
    <w:p w14:paraId="062D28AE" w14:textId="77777777" w:rsidR="00A2184F" w:rsidRPr="00A2184F" w:rsidRDefault="00A2184F" w:rsidP="00A2184F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9C0389" w:rsidRPr="00A2184F" w14:paraId="5A3C93B2" w14:textId="77777777" w:rsidTr="0039176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0D7E5F66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41E8AC5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BE82AD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39176E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1A82241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36F7AB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C85614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9B19E0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9C0389" w:rsidRPr="00A2184F" w14:paraId="7FCDEDC1" w14:textId="77777777" w:rsidTr="0039176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FAEE1A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58D3E81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6A39348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C5628BE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065D6F8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DF4A8AE" w14:textId="77777777" w:rsidR="00A2184F" w:rsidRPr="0039176E" w:rsidRDefault="00A2184F" w:rsidP="0039176E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0DF80B15" w14:textId="77777777" w:rsidR="00A2184F" w:rsidRPr="0039176E" w:rsidRDefault="00A2184F" w:rsidP="0039176E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A27101C" w14:textId="77777777" w:rsidR="00A2184F" w:rsidRPr="00A2184F" w:rsidRDefault="00A2184F" w:rsidP="00A2184F">
      <w:pPr>
        <w:autoSpaceDE w:val="0"/>
        <w:autoSpaceDN w:val="0"/>
        <w:rPr>
          <w:b/>
          <w:bCs/>
          <w:szCs w:val="24"/>
        </w:rPr>
      </w:pPr>
    </w:p>
    <w:p w14:paraId="67A1B38C" w14:textId="77777777" w:rsidR="00A2184F" w:rsidRPr="00A2184F" w:rsidRDefault="00A2184F" w:rsidP="00A2184F">
      <w:pPr>
        <w:autoSpaceDE w:val="0"/>
        <w:autoSpaceDN w:val="0"/>
        <w:rPr>
          <w:sz w:val="2"/>
          <w:szCs w:val="2"/>
        </w:rPr>
      </w:pPr>
    </w:p>
    <w:p w14:paraId="4171F699" w14:textId="77777777" w:rsidR="00A2184F" w:rsidRPr="00A2184F" w:rsidRDefault="00A2184F" w:rsidP="00A2184F">
      <w:pPr>
        <w:autoSpaceDE w:val="0"/>
        <w:autoSpaceDN w:val="0"/>
        <w:rPr>
          <w:sz w:val="2"/>
          <w:szCs w:val="2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045ACB" w:rsidRPr="00A2184F" w14:paraId="2997D6E4" w14:textId="77777777" w:rsidTr="00A2184F">
        <w:trPr>
          <w:trHeight w:val="20"/>
        </w:trPr>
        <w:tc>
          <w:tcPr>
            <w:tcW w:w="1110" w:type="pct"/>
            <w:vMerge w:val="restart"/>
          </w:tcPr>
          <w:p w14:paraId="4C0E2545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55B8B22A" w14:textId="77777777" w:rsidR="00045ACB" w:rsidRDefault="00045ACB" w:rsidP="009F1895">
            <w:pPr>
              <w:autoSpaceDE w:val="0"/>
              <w:autoSpaceDN w:val="0"/>
              <w:jc w:val="both"/>
            </w:pPr>
            <w:r>
              <w:t xml:space="preserve">Проведение юридической оценки возможностей профессионального спортивного клуба по исполнению обязательств по материально-техническому обеспечению и финансированию деятельности спортсмена, тренера </w:t>
            </w:r>
          </w:p>
        </w:tc>
      </w:tr>
      <w:tr w:rsidR="00045ACB" w:rsidRPr="00A2184F" w14:paraId="748B642C" w14:textId="77777777" w:rsidTr="00A2184F">
        <w:trPr>
          <w:trHeight w:val="20"/>
        </w:trPr>
        <w:tc>
          <w:tcPr>
            <w:tcW w:w="1110" w:type="pct"/>
            <w:vMerge/>
          </w:tcPr>
          <w:p w14:paraId="411BB64E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F2DA121" w14:textId="77777777" w:rsidR="00045ACB" w:rsidRPr="003612F2" w:rsidRDefault="00045ACB" w:rsidP="002659BF">
            <w:pPr>
              <w:autoSpaceDE w:val="0"/>
              <w:autoSpaceDN w:val="0"/>
              <w:jc w:val="both"/>
            </w:pPr>
            <w:r>
              <w:t xml:space="preserve">Проведение переговоров со спортсменом, тренером по условиям трудового договора </w:t>
            </w:r>
          </w:p>
        </w:tc>
      </w:tr>
      <w:tr w:rsidR="00045ACB" w:rsidRPr="00A2184F" w14:paraId="185881A0" w14:textId="77777777" w:rsidTr="00A2184F">
        <w:trPr>
          <w:trHeight w:val="20"/>
        </w:trPr>
        <w:tc>
          <w:tcPr>
            <w:tcW w:w="1110" w:type="pct"/>
            <w:vMerge/>
          </w:tcPr>
          <w:p w14:paraId="228EEF7C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086397E" w14:textId="77777777" w:rsidR="00045ACB" w:rsidRDefault="00045ACB" w:rsidP="002659BF">
            <w:pPr>
              <w:autoSpaceDE w:val="0"/>
              <w:autoSpaceDN w:val="0"/>
              <w:jc w:val="both"/>
            </w:pPr>
            <w:r w:rsidRPr="009F1895">
              <w:t>Проведение переговоров</w:t>
            </w:r>
            <w:r>
              <w:t xml:space="preserve"> с профессиональным спортивным клубом по условиям договора со спортсменом, тренером</w:t>
            </w:r>
          </w:p>
        </w:tc>
      </w:tr>
      <w:tr w:rsidR="00045ACB" w:rsidRPr="00A2184F" w14:paraId="01F434B3" w14:textId="77777777" w:rsidTr="00A2184F">
        <w:trPr>
          <w:trHeight w:val="20"/>
        </w:trPr>
        <w:tc>
          <w:tcPr>
            <w:tcW w:w="1110" w:type="pct"/>
            <w:vMerge/>
          </w:tcPr>
          <w:p w14:paraId="16718B5A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CFBC654" w14:textId="77777777" w:rsidR="00045ACB" w:rsidRPr="003612F2" w:rsidRDefault="00045ACB" w:rsidP="002659BF">
            <w:pPr>
              <w:autoSpaceDE w:val="0"/>
              <w:autoSpaceDN w:val="0"/>
              <w:jc w:val="both"/>
            </w:pPr>
            <w:r>
              <w:t>Подготовка проекта трудового договора спортсмена, тренера с профессиональным спортивным клубом в соответствии с достигнутыми договоренностями</w:t>
            </w:r>
          </w:p>
        </w:tc>
      </w:tr>
      <w:tr w:rsidR="00045ACB" w:rsidRPr="00A2184F" w14:paraId="28ED11A5" w14:textId="77777777" w:rsidTr="00A2184F">
        <w:trPr>
          <w:trHeight w:val="20"/>
        </w:trPr>
        <w:tc>
          <w:tcPr>
            <w:tcW w:w="1110" w:type="pct"/>
            <w:vMerge/>
          </w:tcPr>
          <w:p w14:paraId="109662A4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452D61D" w14:textId="77777777" w:rsidR="00045ACB" w:rsidRPr="003612F2" w:rsidRDefault="00045ACB" w:rsidP="009F1895">
            <w:pPr>
              <w:autoSpaceDE w:val="0"/>
              <w:autoSpaceDN w:val="0"/>
              <w:jc w:val="both"/>
              <w:rPr>
                <w:szCs w:val="20"/>
              </w:rPr>
            </w:pPr>
            <w:r w:rsidRPr="003612F2">
              <w:t xml:space="preserve">Юридическое сопровождение </w:t>
            </w:r>
            <w:r>
              <w:t xml:space="preserve">подписания трудового договора (контракта) и контроль исполнения обязательств </w:t>
            </w:r>
          </w:p>
        </w:tc>
      </w:tr>
      <w:tr w:rsidR="00045ACB" w:rsidRPr="00A2184F" w14:paraId="045A7166" w14:textId="77777777" w:rsidTr="00ED765A">
        <w:trPr>
          <w:trHeight w:val="20"/>
        </w:trPr>
        <w:tc>
          <w:tcPr>
            <w:tcW w:w="1110" w:type="pct"/>
            <w:vMerge/>
          </w:tcPr>
          <w:p w14:paraId="29CAAB34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F16AF93" w14:textId="77777777" w:rsidR="00045ACB" w:rsidRPr="003612F2" w:rsidRDefault="00342BD0" w:rsidP="002659BF">
            <w:pPr>
              <w:autoSpaceDE w:val="0"/>
              <w:autoSpaceDN w:val="0"/>
              <w:jc w:val="both"/>
              <w:rPr>
                <w:szCs w:val="24"/>
              </w:rPr>
            </w:pPr>
            <w:r w:rsidRPr="00342BD0">
              <w:rPr>
                <w:szCs w:val="24"/>
              </w:rPr>
              <w:t>Юридическое сопровождение</w:t>
            </w:r>
            <w:r>
              <w:rPr>
                <w:szCs w:val="24"/>
              </w:rPr>
              <w:t xml:space="preserve"> участия спортсмена, тренера в информационно-рекламной деятельности</w:t>
            </w:r>
          </w:p>
        </w:tc>
      </w:tr>
      <w:tr w:rsidR="00045ACB" w:rsidRPr="00A2184F" w14:paraId="5088091B" w14:textId="77777777" w:rsidTr="00ED765A">
        <w:trPr>
          <w:trHeight w:val="20"/>
        </w:trPr>
        <w:tc>
          <w:tcPr>
            <w:tcW w:w="1110" w:type="pct"/>
            <w:vMerge/>
          </w:tcPr>
          <w:p w14:paraId="1CBD051D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A79DFB6" w14:textId="77777777" w:rsidR="00045ACB" w:rsidRPr="003612F2" w:rsidRDefault="00342BD0" w:rsidP="002659BF">
            <w:pPr>
              <w:autoSpaceDE w:val="0"/>
              <w:autoSpaceDN w:val="0"/>
              <w:jc w:val="both"/>
              <w:rPr>
                <w:szCs w:val="24"/>
              </w:rPr>
            </w:pPr>
            <w:r w:rsidRPr="00342BD0">
              <w:rPr>
                <w:szCs w:val="24"/>
              </w:rPr>
              <w:t>Юридическое сопровождение</w:t>
            </w:r>
            <w:r>
              <w:rPr>
                <w:szCs w:val="24"/>
              </w:rPr>
              <w:t xml:space="preserve"> участия спортсмена, тренера в международных спортивных мероприятиях</w:t>
            </w:r>
          </w:p>
        </w:tc>
      </w:tr>
      <w:tr w:rsidR="00045ACB" w:rsidRPr="00A2184F" w14:paraId="1E3C3C6F" w14:textId="77777777" w:rsidTr="00ED765A">
        <w:trPr>
          <w:trHeight w:val="20"/>
        </w:trPr>
        <w:tc>
          <w:tcPr>
            <w:tcW w:w="1110" w:type="pct"/>
            <w:vMerge/>
          </w:tcPr>
          <w:p w14:paraId="0DD22F4C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36D2BF5" w14:textId="77777777" w:rsidR="00045ACB" w:rsidRPr="003612F2" w:rsidRDefault="00342BD0" w:rsidP="0093735D">
            <w:pPr>
              <w:autoSpaceDE w:val="0"/>
              <w:autoSpaceDN w:val="0"/>
              <w:jc w:val="both"/>
              <w:rPr>
                <w:szCs w:val="24"/>
              </w:rPr>
            </w:pPr>
            <w:r w:rsidRPr="00342BD0">
              <w:rPr>
                <w:szCs w:val="24"/>
              </w:rPr>
              <w:t>Юридическое сопровождение</w:t>
            </w:r>
            <w:r>
              <w:rPr>
                <w:szCs w:val="24"/>
              </w:rPr>
              <w:t xml:space="preserve"> и представление интересов спортсмена, тренера в урегулировании споров в досудебном разбирательстве в третейском (арбитражном) суде, мировом суде в соответствии с законодательством Российской Федерации</w:t>
            </w:r>
          </w:p>
        </w:tc>
      </w:tr>
      <w:tr w:rsidR="00045ACB" w:rsidRPr="00A2184F" w14:paraId="2BD78CE3" w14:textId="77777777" w:rsidTr="00ED765A">
        <w:trPr>
          <w:trHeight w:val="20"/>
        </w:trPr>
        <w:tc>
          <w:tcPr>
            <w:tcW w:w="1110" w:type="pct"/>
            <w:vMerge/>
          </w:tcPr>
          <w:p w14:paraId="07E72D6B" w14:textId="77777777" w:rsidR="00045ACB" w:rsidRPr="00A2184F" w:rsidRDefault="00045ACB" w:rsidP="0093735D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AC61319" w14:textId="77777777" w:rsidR="00045ACB" w:rsidRPr="003612F2" w:rsidRDefault="00342BD0" w:rsidP="002659BF">
            <w:pPr>
              <w:autoSpaceDE w:val="0"/>
              <w:autoSpaceDN w:val="0"/>
              <w:jc w:val="both"/>
              <w:rPr>
                <w:szCs w:val="24"/>
              </w:rPr>
            </w:pPr>
            <w:r w:rsidRPr="00342BD0">
              <w:rPr>
                <w:szCs w:val="24"/>
              </w:rPr>
              <w:t>Юридическое сопровождение и представление интересов спортсмена, тренера</w:t>
            </w:r>
            <w:r>
              <w:rPr>
                <w:szCs w:val="24"/>
              </w:rPr>
              <w:t xml:space="preserve"> в спорах гражданско-правового и административного характера</w:t>
            </w:r>
          </w:p>
        </w:tc>
      </w:tr>
      <w:tr w:rsidR="009E6E33" w:rsidRPr="00A2184F" w14:paraId="47694E4A" w14:textId="77777777" w:rsidTr="0039176E">
        <w:trPr>
          <w:trHeight w:val="20"/>
        </w:trPr>
        <w:tc>
          <w:tcPr>
            <w:tcW w:w="111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7449C09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6E22C841" w14:textId="77777777" w:rsidR="009E6E33" w:rsidRPr="00A2184F" w:rsidRDefault="009E6E33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переговоры</w:t>
            </w:r>
            <w:r w:rsidR="00F83E9E">
              <w:rPr>
                <w:szCs w:val="24"/>
              </w:rPr>
              <w:t xml:space="preserve">, </w:t>
            </w:r>
            <w:r>
              <w:rPr>
                <w:szCs w:val="24"/>
              </w:rPr>
              <w:t>представлять интересы и согласовывать условия трудового договора спортсмена, тренера</w:t>
            </w:r>
          </w:p>
        </w:tc>
      </w:tr>
      <w:tr w:rsidR="009E6E33" w:rsidRPr="00A2184F" w14:paraId="2CB68AE8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DED3D48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0154C92E" w14:textId="77777777" w:rsidR="009E6E33" w:rsidRPr="00A2184F" w:rsidRDefault="009E6E33" w:rsidP="00B070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Оформлять трудовые договоры (контракты)</w:t>
            </w:r>
          </w:p>
        </w:tc>
      </w:tr>
      <w:tr w:rsidR="009E6E33" w:rsidRPr="00A2184F" w14:paraId="0C189854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1FBABAA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EF585BD" w14:textId="77777777" w:rsidR="009E6E33" w:rsidRPr="00A2184F" w:rsidRDefault="009E6E33" w:rsidP="00B070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проверку юридического лица по вопросам финансового обеспечения, наличия материально-технической базы, отсутствия факта нахождения в арбитражном процессе (банкротства)</w:t>
            </w:r>
          </w:p>
        </w:tc>
      </w:tr>
      <w:tr w:rsidR="009E6E33" w:rsidRPr="00A2184F" w14:paraId="41EBD7B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6987AE0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2AEAB3B" w14:textId="77777777" w:rsidR="009E6E33" w:rsidRPr="00A2184F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проверку юридического лица на наличие фактов нарушения антидопингового законодательства и антидопинговых правил</w:t>
            </w:r>
          </w:p>
        </w:tc>
      </w:tr>
      <w:tr w:rsidR="009E6E33" w:rsidRPr="00A2184F" w14:paraId="12B4010B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FBE724D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833B503" w14:textId="77777777" w:rsidR="009E6E33" w:rsidRPr="00A2184F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Проводить проверку на наличие</w:t>
            </w:r>
            <w:r>
              <w:rPr>
                <w:szCs w:val="24"/>
              </w:rPr>
              <w:t xml:space="preserve"> конфликта интересов сторон в рамках заключения договоров и исполнения обязательств в трудовых отношениях</w:t>
            </w:r>
          </w:p>
        </w:tc>
      </w:tr>
      <w:tr w:rsidR="009E6E33" w:rsidRPr="00A2184F" w14:paraId="4A778E5F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E98CB61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6BF0D8B" w14:textId="77777777" w:rsidR="009E6E33" w:rsidRPr="00A2184F" w:rsidRDefault="009E6E33" w:rsidP="00B070D4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Проводить проверку</w:t>
            </w:r>
            <w:r>
              <w:rPr>
                <w:szCs w:val="24"/>
              </w:rPr>
              <w:t xml:space="preserve"> юридических лиц на предмет соблюдения законодательства в сфере рекламной деятельности</w:t>
            </w:r>
          </w:p>
        </w:tc>
      </w:tr>
      <w:tr w:rsidR="009E6E33" w:rsidRPr="00A2184F" w14:paraId="7D6EA9EB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79DBC88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2956AE6F" w14:textId="77777777" w:rsidR="009E6E33" w:rsidRPr="00A2184F" w:rsidRDefault="009E6E33" w:rsidP="00B070D4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Вести деловую переписку</w:t>
            </w:r>
          </w:p>
        </w:tc>
      </w:tr>
      <w:tr w:rsidR="009E6E33" w:rsidRPr="00A2184F" w14:paraId="2A5B101E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9799528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85BF1E0" w14:textId="77777777" w:rsidR="009E6E33" w:rsidRPr="00A2184F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исковые заявления, апелляции, установленные законодательством в урегулировании споров и разногласий в досудебном и судебном порядках</w:t>
            </w:r>
          </w:p>
        </w:tc>
      </w:tr>
      <w:tr w:rsidR="009E6E33" w:rsidRPr="00A2184F" w14:paraId="014BFD5D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2861E67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48FE2D" w14:textId="77777777" w:rsidR="009E6E33" w:rsidRPr="00A2184F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информацию в справочно-информационных системах при проведении проверки юридического лица</w:t>
            </w:r>
          </w:p>
        </w:tc>
      </w:tr>
      <w:tr w:rsidR="009E6E33" w:rsidRPr="00A2184F" w14:paraId="1E416ECA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B438A50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1DFB60" w14:textId="77777777" w:rsidR="009E6E33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изменения налогового законодательства в отношении налогообложения физических лиц</w:t>
            </w:r>
          </w:p>
        </w:tc>
      </w:tr>
      <w:tr w:rsidR="009E6E33" w:rsidRPr="00A2184F" w14:paraId="6CA9267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F43F7D9" w14:textId="77777777" w:rsidR="009E6E33" w:rsidRPr="00A2184F" w:rsidRDefault="009E6E33" w:rsidP="00B070D4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883012" w14:textId="77777777" w:rsidR="009E6E33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Совершать юридически значимые действия в интересах физического лица  (спортсмена, тренера) по доверенности в соответствии с требованиями законодательства Российской Федерации</w:t>
            </w:r>
          </w:p>
        </w:tc>
      </w:tr>
      <w:tr w:rsidR="0026216B" w:rsidRPr="00A2184F" w14:paraId="366A4D36" w14:textId="77777777" w:rsidTr="0039176E">
        <w:trPr>
          <w:trHeight w:val="20"/>
        </w:trPr>
        <w:tc>
          <w:tcPr>
            <w:tcW w:w="111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30365E4E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shd w:val="clear" w:color="auto" w:fill="auto"/>
          </w:tcPr>
          <w:p w14:paraId="30CCA889" w14:textId="77777777" w:rsidR="0026216B" w:rsidRPr="00A2184F" w:rsidRDefault="0026216B" w:rsidP="0026216B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26216B" w:rsidRPr="00A2184F" w14:paraId="025C6ECD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720E85C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47EDFCC" w14:textId="77777777" w:rsidR="0026216B" w:rsidRPr="00A2184F" w:rsidRDefault="0026216B" w:rsidP="0026216B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26216B" w:rsidRPr="00A2184F" w14:paraId="6859B4F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F137236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18113CE4" w14:textId="77777777" w:rsidR="0026216B" w:rsidRPr="00A2184F" w:rsidRDefault="0026216B" w:rsidP="0026216B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26216B" w:rsidRPr="00A2184F" w14:paraId="4798FBEB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47F71A5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38379697" w14:textId="77777777" w:rsidR="0026216B" w:rsidRPr="00A2184F" w:rsidRDefault="0026216B" w:rsidP="0026216B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 w:rsidR="0026216B" w:rsidRPr="00A2184F" w14:paraId="1EFC9FC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30530C6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92D03EF" w14:textId="77777777" w:rsidR="0026216B" w:rsidRPr="00A2184F" w:rsidRDefault="0026216B" w:rsidP="0026216B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регулирования трудовых отношений в области физической культуры и спорта</w:t>
            </w:r>
          </w:p>
        </w:tc>
      </w:tr>
      <w:tr w:rsidR="0026216B" w:rsidRPr="00A2184F" w14:paraId="2CCA3846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C8B22E2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0C626C5" w14:textId="77777777" w:rsidR="0026216B" w:rsidRPr="00A2184F" w:rsidRDefault="0026216B" w:rsidP="009E6E33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Законодательство Российской Федерации </w:t>
            </w:r>
            <w:r w:rsidR="009E6E33">
              <w:rPr>
                <w:szCs w:val="24"/>
              </w:rPr>
              <w:t>в сфере регулирования налогового права</w:t>
            </w:r>
          </w:p>
        </w:tc>
      </w:tr>
      <w:tr w:rsidR="002659BF" w:rsidRPr="00A2184F" w14:paraId="548ACC08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4DD8DB3" w14:textId="77777777" w:rsidR="002659BF" w:rsidRPr="00A2184F" w:rsidRDefault="002659BF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291F5AE" w14:textId="77777777" w:rsidR="002659BF" w:rsidRDefault="002659BF" w:rsidP="009E6E33">
            <w:pPr>
              <w:autoSpaceDE w:val="0"/>
              <w:autoSpaceDN w:val="0"/>
              <w:jc w:val="both"/>
              <w:rPr>
                <w:szCs w:val="24"/>
              </w:rPr>
            </w:pPr>
            <w:r w:rsidRPr="002659BF">
              <w:rPr>
                <w:szCs w:val="24"/>
              </w:rPr>
              <w:t>Законодательство Российской Ф</w:t>
            </w:r>
            <w:r w:rsidR="009E6E33">
              <w:rPr>
                <w:szCs w:val="24"/>
              </w:rPr>
              <w:t>едерации в сфере регулирования гражданско-правовых</w:t>
            </w:r>
            <w:r w:rsidRPr="002659BF">
              <w:rPr>
                <w:szCs w:val="24"/>
              </w:rPr>
              <w:t xml:space="preserve"> отношений</w:t>
            </w:r>
          </w:p>
        </w:tc>
      </w:tr>
      <w:tr w:rsidR="009E6E33" w:rsidRPr="00A2184F" w14:paraId="7E3ECDDF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BC2351B" w14:textId="77777777" w:rsidR="009E6E33" w:rsidRPr="00A2184F" w:rsidRDefault="009E6E33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47C43B9" w14:textId="77777777" w:rsidR="009E6E33" w:rsidRPr="002659BF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рекламной деятельности</w:t>
            </w:r>
          </w:p>
        </w:tc>
      </w:tr>
      <w:tr w:rsidR="009E6E33" w:rsidRPr="00A2184F" w14:paraId="14152157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A6CD0A8" w14:textId="77777777" w:rsidR="009E6E33" w:rsidRPr="00A2184F" w:rsidRDefault="009E6E33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B8DA58E" w14:textId="77777777" w:rsidR="009E6E33" w:rsidRPr="009E6E33" w:rsidRDefault="009E6E33" w:rsidP="009E6E33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админи</w:t>
            </w:r>
            <w:r w:rsidR="00BB21C5">
              <w:rPr>
                <w:szCs w:val="24"/>
              </w:rPr>
              <w:t>с</w:t>
            </w:r>
            <w:r>
              <w:rPr>
                <w:szCs w:val="24"/>
              </w:rPr>
              <w:t>тративной ответственности</w:t>
            </w:r>
          </w:p>
        </w:tc>
      </w:tr>
      <w:tr w:rsidR="00BB21C5" w:rsidRPr="00A2184F" w14:paraId="0D251815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9ACB78A" w14:textId="77777777" w:rsidR="00BB21C5" w:rsidRPr="00A2184F" w:rsidRDefault="00BB21C5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209CDB3" w14:textId="77777777" w:rsidR="00BB21C5" w:rsidRPr="009E6E33" w:rsidRDefault="00BB21C5" w:rsidP="009E6E33">
            <w:pPr>
              <w:autoSpaceDE w:val="0"/>
              <w:autoSpaceDN w:val="0"/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спортивного арбитража</w:t>
            </w:r>
          </w:p>
        </w:tc>
      </w:tr>
      <w:tr w:rsidR="0026216B" w:rsidRPr="00A2184F" w14:paraId="5C9CC3A0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3199F1D" w14:textId="77777777" w:rsidR="0026216B" w:rsidRPr="00A2184F" w:rsidRDefault="0026216B" w:rsidP="0026216B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FA124B" w14:textId="77777777" w:rsidR="0026216B" w:rsidRPr="00A2184F" w:rsidRDefault="00BB21C5" w:rsidP="0026216B">
            <w:pPr>
              <w:autoSpaceDE w:val="0"/>
              <w:autoSpaceDN w:val="0"/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Международные нормы, правила, процедуры регулирования трудовых, трансферных отношений в профессиональном спорте</w:t>
            </w:r>
          </w:p>
        </w:tc>
      </w:tr>
      <w:tr w:rsidR="00BB21C5" w:rsidRPr="00A2184F" w14:paraId="40A3FE8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509BF0C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1F2F4BE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BB21C5" w:rsidRPr="00A2184F" w14:paraId="56CCAAA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E6780C3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3C3BA3E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Всемирный антидопинговый кодекс</w:t>
            </w:r>
          </w:p>
        </w:tc>
      </w:tr>
      <w:tr w:rsidR="00BB21C5" w:rsidRPr="00A2184F" w14:paraId="1ECB93CA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4BC73A3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CACDDF3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BB21C5" w:rsidRPr="00A2184F" w14:paraId="53A84F3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2F15E10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00B24FB4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Основы</w:t>
            </w:r>
            <w:r w:rsidRPr="00E0321A">
              <w:rPr>
                <w:szCs w:val="24"/>
              </w:rPr>
              <w:t xml:space="preserve"> бухгалтерского учета</w:t>
            </w:r>
          </w:p>
        </w:tc>
      </w:tr>
      <w:tr w:rsidR="00BB21C5" w:rsidRPr="00A2184F" w14:paraId="48FD3DA0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AF48D06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2D32348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045ACB">
              <w:rPr>
                <w:szCs w:val="24"/>
              </w:rPr>
              <w:t>Этические нормы и правила коммуникаций со спортсменами, тренерами, спортивными судьями и спортивными болельщиками</w:t>
            </w:r>
          </w:p>
        </w:tc>
      </w:tr>
      <w:tr w:rsidR="00BB21C5" w:rsidRPr="00A2184F" w14:paraId="19896B19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631ED01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5E1CF3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Методы и средства защиты информации</w:t>
            </w:r>
          </w:p>
        </w:tc>
      </w:tr>
      <w:tr w:rsidR="00BB21C5" w:rsidRPr="00A2184F" w14:paraId="2934DE9A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7DE693C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7803C1" w14:textId="77777777" w:rsidR="00BB21C5" w:rsidRPr="00A2184F" w:rsidRDefault="00567DE3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Требования к плановой и отчетной документации</w:t>
            </w:r>
          </w:p>
        </w:tc>
      </w:tr>
      <w:tr w:rsidR="00BB21C5" w:rsidRPr="00A2184F" w14:paraId="467F10E7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C4C8B77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F8F460C" w14:textId="77777777" w:rsidR="00BB21C5" w:rsidRPr="00A2184F" w:rsidRDefault="00567DE3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BB21C5" w:rsidRPr="00A2184F" w14:paraId="775BAFA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3B83FE4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E77DCBB" w14:textId="77777777" w:rsidR="00567DE3" w:rsidRPr="00A2184F" w:rsidRDefault="00567DE3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Английский язык не ниже уровня элементарного владения спортивной лексикой по виду спорта</w:t>
            </w:r>
          </w:p>
        </w:tc>
      </w:tr>
      <w:tr w:rsidR="00BB21C5" w:rsidRPr="00A2184F" w14:paraId="49964A4D" w14:textId="77777777" w:rsidTr="0039176E">
        <w:trPr>
          <w:trHeight w:val="20"/>
        </w:trPr>
        <w:tc>
          <w:tcPr>
            <w:tcW w:w="11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6F4D1A" w14:textId="77777777" w:rsidR="00BB21C5" w:rsidRPr="00A2184F" w:rsidRDefault="00BB21C5" w:rsidP="00BB21C5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ED9C6A" w14:textId="77777777" w:rsidR="00BB21C5" w:rsidRPr="00A2184F" w:rsidRDefault="00BB21C5" w:rsidP="00BB21C5">
            <w:pPr>
              <w:autoSpaceDE w:val="0"/>
              <w:autoSpaceDN w:val="0"/>
              <w:jc w:val="both"/>
              <w:rPr>
                <w:szCs w:val="24"/>
              </w:rPr>
            </w:pPr>
            <w:r w:rsidRPr="00A2184F">
              <w:rPr>
                <w:szCs w:val="24"/>
              </w:rPr>
              <w:t>-</w:t>
            </w:r>
          </w:p>
        </w:tc>
      </w:tr>
    </w:tbl>
    <w:p w14:paraId="25AD43DE" w14:textId="77777777" w:rsidR="00A2184F" w:rsidRPr="00A2184F" w:rsidRDefault="00A2184F" w:rsidP="00A2184F">
      <w:pPr>
        <w:autoSpaceDE w:val="0"/>
        <w:autoSpaceDN w:val="0"/>
        <w:rPr>
          <w:szCs w:val="24"/>
        </w:rPr>
      </w:pPr>
    </w:p>
    <w:p w14:paraId="0311519A" w14:textId="77777777" w:rsidR="00A2184F" w:rsidRPr="00A2184F" w:rsidRDefault="00A2184F" w:rsidP="00A2184F">
      <w:pPr>
        <w:autoSpaceDE w:val="0"/>
        <w:autoSpaceDN w:val="0"/>
        <w:rPr>
          <w:b/>
          <w:bCs/>
          <w:szCs w:val="24"/>
        </w:rPr>
      </w:pPr>
      <w:r w:rsidRPr="00A2184F">
        <w:rPr>
          <w:b/>
          <w:bCs/>
          <w:szCs w:val="24"/>
        </w:rPr>
        <w:t>3.2.2. Трудовая функция</w:t>
      </w:r>
    </w:p>
    <w:p w14:paraId="4A742C07" w14:textId="77777777" w:rsidR="00A2184F" w:rsidRPr="00A2184F" w:rsidRDefault="00A2184F" w:rsidP="00A2184F">
      <w:pPr>
        <w:autoSpaceDE w:val="0"/>
        <w:autoSpaceDN w:val="0"/>
        <w:rPr>
          <w:b/>
          <w:bCs/>
          <w:szCs w:val="24"/>
        </w:rPr>
      </w:pP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7"/>
        <w:gridCol w:w="4661"/>
        <w:gridCol w:w="877"/>
        <w:gridCol w:w="1030"/>
        <w:gridCol w:w="1540"/>
        <w:gridCol w:w="555"/>
      </w:tblGrid>
      <w:tr w:rsidR="00A2184F" w:rsidRPr="00A2184F" w14:paraId="4F6C6328" w14:textId="77777777" w:rsidTr="00890521">
        <w:tc>
          <w:tcPr>
            <w:tcW w:w="753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</w:tcPr>
          <w:p w14:paraId="65C9F364" w14:textId="77777777" w:rsidR="00A2184F" w:rsidRPr="00A2184F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A2184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8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F8B34EC" w14:textId="77777777" w:rsidR="00A2184F" w:rsidRPr="00A2184F" w:rsidRDefault="00BB21C5" w:rsidP="000D5E5C">
            <w:pPr>
              <w:autoSpaceDE w:val="0"/>
              <w:autoSpaceDN w:val="0"/>
              <w:rPr>
                <w:szCs w:val="24"/>
              </w:rPr>
            </w:pPr>
            <w:r w:rsidRPr="005D5BB8">
              <w:rPr>
                <w:szCs w:val="24"/>
              </w:rPr>
              <w:t>Социально-бытовое</w:t>
            </w:r>
            <w:r w:rsidR="0093735D" w:rsidRPr="005D5BB8">
              <w:rPr>
                <w:szCs w:val="24"/>
              </w:rPr>
              <w:t xml:space="preserve"> сопровождение спортсменов, тренеров </w:t>
            </w:r>
            <w:r w:rsidRPr="005D5BB8">
              <w:rPr>
                <w:szCs w:val="24"/>
              </w:rPr>
              <w:t xml:space="preserve">в </w:t>
            </w:r>
            <w:r w:rsidR="0093735D" w:rsidRPr="005D5BB8">
              <w:rPr>
                <w:szCs w:val="24"/>
              </w:rPr>
              <w:t>процессе их профессиональной деятельности</w:t>
            </w:r>
          </w:p>
        </w:tc>
        <w:tc>
          <w:tcPr>
            <w:tcW w:w="430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6A7A034B" w14:textId="77777777" w:rsidR="00A2184F" w:rsidRPr="00A2184F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A2184F">
              <w:rPr>
                <w:sz w:val="20"/>
                <w:szCs w:val="20"/>
              </w:rPr>
              <w:t>Код</w:t>
            </w:r>
          </w:p>
        </w:tc>
        <w:tc>
          <w:tcPr>
            <w:tcW w:w="50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5DD51F9" w14:textId="77777777" w:rsidR="00A2184F" w:rsidRPr="00A2184F" w:rsidRDefault="00A2184F" w:rsidP="00A2184F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  <w:lang w:val="en-US"/>
              </w:rPr>
              <w:t>B</w:t>
            </w:r>
            <w:r w:rsidRPr="00A2184F">
              <w:rPr>
                <w:szCs w:val="24"/>
              </w:rPr>
              <w:t>/02.6</w:t>
            </w:r>
          </w:p>
        </w:tc>
        <w:tc>
          <w:tcPr>
            <w:tcW w:w="755" w:type="pct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</w:tcPr>
          <w:p w14:paraId="769EB5B7" w14:textId="77777777" w:rsidR="00A2184F" w:rsidRPr="00A2184F" w:rsidRDefault="00A2184F" w:rsidP="00A2184F">
            <w:pPr>
              <w:autoSpaceDE w:val="0"/>
              <w:autoSpaceDN w:val="0"/>
              <w:rPr>
                <w:sz w:val="20"/>
                <w:szCs w:val="20"/>
              </w:rPr>
            </w:pPr>
            <w:r w:rsidRPr="00A2184F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2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1AE1BC6" w14:textId="77777777" w:rsidR="00A2184F" w:rsidRPr="00A2184F" w:rsidRDefault="00A2184F" w:rsidP="00A2184F">
            <w:pPr>
              <w:autoSpaceDE w:val="0"/>
              <w:autoSpaceDN w:val="0"/>
              <w:jc w:val="center"/>
              <w:rPr>
                <w:szCs w:val="24"/>
              </w:rPr>
            </w:pPr>
            <w:r w:rsidRPr="00A2184F">
              <w:rPr>
                <w:szCs w:val="24"/>
              </w:rPr>
              <w:t>6</w:t>
            </w:r>
          </w:p>
        </w:tc>
      </w:tr>
    </w:tbl>
    <w:p w14:paraId="0C24C269" w14:textId="77777777" w:rsidR="00A2184F" w:rsidRPr="00A2184F" w:rsidRDefault="00A2184F" w:rsidP="00A2184F">
      <w:pPr>
        <w:autoSpaceDE w:val="0"/>
        <w:autoSpaceDN w:val="0"/>
        <w:rPr>
          <w:sz w:val="2"/>
          <w:szCs w:val="2"/>
        </w:rPr>
      </w:pPr>
    </w:p>
    <w:p w14:paraId="7942F78E" w14:textId="77777777" w:rsidR="00A2184F" w:rsidRPr="00A2184F" w:rsidRDefault="00A2184F" w:rsidP="00A2184F">
      <w:pPr>
        <w:autoSpaceDE w:val="0"/>
        <w:autoSpaceDN w:val="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1265"/>
        <w:gridCol w:w="889"/>
        <w:gridCol w:w="1905"/>
        <w:gridCol w:w="636"/>
        <w:gridCol w:w="1263"/>
        <w:gridCol w:w="2030"/>
      </w:tblGrid>
      <w:tr w:rsidR="009C0389" w:rsidRPr="00A2184F" w14:paraId="60457E8E" w14:textId="77777777" w:rsidTr="0039176E">
        <w:tc>
          <w:tcPr>
            <w:tcW w:w="1084" w:type="pct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auto"/>
          </w:tcPr>
          <w:p w14:paraId="191FF262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2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79A24D60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Оригинал</w:t>
            </w: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27F496B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Cs w:val="24"/>
              </w:rPr>
            </w:pPr>
            <w:r w:rsidRPr="0039176E">
              <w:rPr>
                <w:rFonts w:cs="Calibri"/>
                <w:szCs w:val="24"/>
              </w:rPr>
              <w:t>Х</w:t>
            </w:r>
          </w:p>
        </w:tc>
        <w:tc>
          <w:tcPr>
            <w:tcW w:w="934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8307D4A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435D8C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687949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01AC8D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</w:tr>
      <w:tr w:rsidR="009C0389" w:rsidRPr="00A2184F" w14:paraId="6F09E944" w14:textId="77777777" w:rsidTr="0039176E"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4E58D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DB73580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36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88C6331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CC613A9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5ED1176" w14:textId="77777777" w:rsidR="00A2184F" w:rsidRPr="0039176E" w:rsidRDefault="00A2184F" w:rsidP="0039176E">
            <w:pPr>
              <w:autoSpaceDE w:val="0"/>
              <w:autoSpaceDN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2C3B841" w14:textId="77777777" w:rsidR="00A2184F" w:rsidRPr="0039176E" w:rsidRDefault="00A2184F" w:rsidP="0039176E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Код оригинала</w:t>
            </w:r>
          </w:p>
        </w:tc>
        <w:tc>
          <w:tcPr>
            <w:tcW w:w="995" w:type="pct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9806E08" w14:textId="77777777" w:rsidR="00A2184F" w:rsidRPr="0039176E" w:rsidRDefault="00A2184F" w:rsidP="0039176E">
            <w:pPr>
              <w:autoSpaceDE w:val="0"/>
              <w:autoSpaceDN w:val="0"/>
              <w:jc w:val="center"/>
              <w:rPr>
                <w:rFonts w:cs="Calibri"/>
                <w:sz w:val="20"/>
                <w:szCs w:val="20"/>
              </w:rPr>
            </w:pPr>
            <w:r w:rsidRPr="0039176E">
              <w:rPr>
                <w:rFonts w:cs="Calibri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A46D707" w14:textId="77777777" w:rsidR="0039176E" w:rsidRPr="0039176E" w:rsidRDefault="0039176E" w:rsidP="0039176E">
      <w:pPr>
        <w:rPr>
          <w:vanish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932"/>
      </w:tblGrid>
      <w:tr w:rsidR="00342BD0" w:rsidRPr="00A2184F" w14:paraId="7CEA2FF3" w14:textId="77777777" w:rsidTr="00ED765A">
        <w:trPr>
          <w:trHeight w:val="20"/>
        </w:trPr>
        <w:tc>
          <w:tcPr>
            <w:tcW w:w="1110" w:type="pct"/>
            <w:vMerge w:val="restart"/>
          </w:tcPr>
          <w:p w14:paraId="3AB4152A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Трудовые действия</w:t>
            </w:r>
          </w:p>
        </w:tc>
        <w:tc>
          <w:tcPr>
            <w:tcW w:w="3890" w:type="pct"/>
          </w:tcPr>
          <w:p w14:paraId="299CBC22" w14:textId="77777777" w:rsidR="00342BD0" w:rsidRPr="00A2184F" w:rsidRDefault="00BB21C5" w:rsidP="00342BD0">
            <w:pPr>
              <w:autoSpaceDE w:val="0"/>
              <w:autoSpaceDN w:val="0"/>
              <w:jc w:val="both"/>
              <w:rPr>
                <w:szCs w:val="20"/>
              </w:rPr>
            </w:pPr>
            <w:r>
              <w:rPr>
                <w:szCs w:val="20"/>
              </w:rPr>
              <w:t>Юридическая проверка надежности страховой компании в рамках заключенных трудовых договоров спортсмена, тренера с профессиональным спортивным клубом</w:t>
            </w:r>
          </w:p>
        </w:tc>
      </w:tr>
      <w:tr w:rsidR="00342BD0" w:rsidRPr="00A2184F" w14:paraId="63163408" w14:textId="77777777" w:rsidTr="00ED765A">
        <w:trPr>
          <w:trHeight w:val="20"/>
        </w:trPr>
        <w:tc>
          <w:tcPr>
            <w:tcW w:w="1110" w:type="pct"/>
            <w:vMerge/>
          </w:tcPr>
          <w:p w14:paraId="3F3E880B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CF5F71E" w14:textId="77777777" w:rsidR="00342BD0" w:rsidRDefault="00BB21C5" w:rsidP="00342BD0">
            <w:pPr>
              <w:autoSpaceDE w:val="0"/>
              <w:autoSpaceDN w:val="0"/>
              <w:jc w:val="both"/>
            </w:pPr>
            <w:r>
              <w:t>Организация дополнительного страхования жизни и здоровья спорт</w:t>
            </w:r>
            <w:r w:rsidR="005D5BB8">
              <w:t>с</w:t>
            </w:r>
            <w:r>
              <w:t>мена, тренера</w:t>
            </w:r>
          </w:p>
        </w:tc>
      </w:tr>
      <w:tr w:rsidR="00342BD0" w:rsidRPr="00A2184F" w14:paraId="33494DAF" w14:textId="77777777" w:rsidTr="00ED765A">
        <w:trPr>
          <w:trHeight w:val="20"/>
        </w:trPr>
        <w:tc>
          <w:tcPr>
            <w:tcW w:w="1110" w:type="pct"/>
            <w:vMerge/>
          </w:tcPr>
          <w:p w14:paraId="65D6F397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024BDC26" w14:textId="77777777" w:rsidR="00342BD0" w:rsidRDefault="00342BD0" w:rsidP="00342BD0">
            <w:pPr>
              <w:autoSpaceDE w:val="0"/>
              <w:autoSpaceDN w:val="0"/>
              <w:jc w:val="both"/>
            </w:pPr>
            <w:r w:rsidRPr="00E0321A">
              <w:t xml:space="preserve">Контроль соблюдения </w:t>
            </w:r>
            <w:r w:rsidR="00BB21C5">
              <w:t xml:space="preserve">условий </w:t>
            </w:r>
            <w:r w:rsidRPr="00E0321A">
              <w:t xml:space="preserve">договора </w:t>
            </w:r>
            <w:r w:rsidR="00BB21C5">
              <w:t>по страхованию</w:t>
            </w:r>
            <w:r w:rsidR="00BB21C5" w:rsidRPr="00BB21C5">
              <w:t xml:space="preserve"> жизни и здоровья спорт</w:t>
            </w:r>
            <w:r w:rsidR="00BB21C5">
              <w:t>с</w:t>
            </w:r>
            <w:r w:rsidR="00BB21C5" w:rsidRPr="00BB21C5">
              <w:t>мена, тренера</w:t>
            </w:r>
          </w:p>
        </w:tc>
      </w:tr>
      <w:tr w:rsidR="00BB21C5" w:rsidRPr="00A2184F" w14:paraId="61978092" w14:textId="77777777" w:rsidTr="00ED765A">
        <w:trPr>
          <w:trHeight w:val="20"/>
        </w:trPr>
        <w:tc>
          <w:tcPr>
            <w:tcW w:w="1110" w:type="pct"/>
            <w:vMerge/>
          </w:tcPr>
          <w:p w14:paraId="1E360F0A" w14:textId="77777777" w:rsidR="00BB21C5" w:rsidRPr="00A2184F" w:rsidRDefault="00BB21C5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AEBC2A9" w14:textId="77777777" w:rsidR="00BB21C5" w:rsidRPr="00E0321A" w:rsidRDefault="00BB21C5" w:rsidP="00342BD0">
            <w:pPr>
              <w:autoSpaceDE w:val="0"/>
              <w:autoSpaceDN w:val="0"/>
              <w:jc w:val="both"/>
            </w:pPr>
            <w:r w:rsidRPr="00BB21C5">
              <w:t>Организация дополнительного</w:t>
            </w:r>
            <w:r>
              <w:t xml:space="preserve"> медицинского сопровождения и реабилитационных мероприятий спортсмена, тренера</w:t>
            </w:r>
          </w:p>
        </w:tc>
      </w:tr>
      <w:tr w:rsidR="00342BD0" w:rsidRPr="00A2184F" w14:paraId="396CB725" w14:textId="77777777" w:rsidTr="00ED765A">
        <w:trPr>
          <w:trHeight w:val="20"/>
        </w:trPr>
        <w:tc>
          <w:tcPr>
            <w:tcW w:w="1110" w:type="pct"/>
            <w:vMerge/>
          </w:tcPr>
          <w:p w14:paraId="0C2C3D34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834B767" w14:textId="77777777" w:rsidR="00342BD0" w:rsidRDefault="00BB21C5" w:rsidP="00342BD0">
            <w:pPr>
              <w:autoSpaceDE w:val="0"/>
              <w:autoSpaceDN w:val="0"/>
              <w:jc w:val="both"/>
            </w:pPr>
            <w:r>
              <w:t>Контроль медицинского сопровождения и реабилитационных мероприятий в рамках трудовых отношений</w:t>
            </w:r>
          </w:p>
        </w:tc>
      </w:tr>
      <w:tr w:rsidR="00342BD0" w:rsidRPr="00A2184F" w14:paraId="07DBCD69" w14:textId="77777777" w:rsidTr="00ED765A">
        <w:trPr>
          <w:trHeight w:val="20"/>
        </w:trPr>
        <w:tc>
          <w:tcPr>
            <w:tcW w:w="1110" w:type="pct"/>
            <w:vMerge/>
          </w:tcPr>
          <w:p w14:paraId="1ABAE048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0E3AFBD5" w14:textId="77777777" w:rsidR="00342BD0" w:rsidRDefault="00BB21C5" w:rsidP="00342BD0">
            <w:pPr>
              <w:autoSpaceDE w:val="0"/>
              <w:autoSpaceDN w:val="0"/>
              <w:jc w:val="both"/>
            </w:pPr>
            <w:r>
              <w:t>Юридическое сопровождение вопросов социального страховани</w:t>
            </w:r>
            <w:r w:rsidR="00FB45CE">
              <w:t>я и назначения социальных выплат для спортсмена, тренера</w:t>
            </w:r>
          </w:p>
        </w:tc>
      </w:tr>
      <w:tr w:rsidR="00342BD0" w:rsidRPr="00A2184F" w14:paraId="120277AA" w14:textId="77777777" w:rsidTr="00ED765A">
        <w:trPr>
          <w:trHeight w:val="20"/>
        </w:trPr>
        <w:tc>
          <w:tcPr>
            <w:tcW w:w="1110" w:type="pct"/>
            <w:vMerge/>
          </w:tcPr>
          <w:p w14:paraId="1663DD02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1022617B" w14:textId="77777777" w:rsidR="00342BD0" w:rsidRDefault="00FB45CE" w:rsidP="00FB45CE">
            <w:pPr>
              <w:autoSpaceDE w:val="0"/>
              <w:autoSpaceDN w:val="0"/>
              <w:jc w:val="both"/>
            </w:pPr>
            <w:r w:rsidRPr="00FB45CE">
              <w:t>Юридическое сопровождение</w:t>
            </w:r>
            <w:r>
              <w:t xml:space="preserve"> при смене места жительства (переезд в другую местность)</w:t>
            </w:r>
            <w:r w:rsidRPr="00FB45CE">
              <w:t xml:space="preserve"> м спортсмена, тренера</w:t>
            </w:r>
            <w:r>
              <w:t>, в том числе организация переезда, регистрация по месту нахождения, выбор жилого помещения, заключение договоров аренды или приобретения недвижимости</w:t>
            </w:r>
          </w:p>
        </w:tc>
      </w:tr>
      <w:tr w:rsidR="00342BD0" w:rsidRPr="00A2184F" w14:paraId="1BD691B5" w14:textId="77777777" w:rsidTr="00ED765A">
        <w:trPr>
          <w:trHeight w:val="20"/>
        </w:trPr>
        <w:tc>
          <w:tcPr>
            <w:tcW w:w="1110" w:type="pct"/>
            <w:vMerge/>
          </w:tcPr>
          <w:p w14:paraId="03B56F48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27ACB4F" w14:textId="77777777" w:rsidR="00342BD0" w:rsidRDefault="00FB45CE" w:rsidP="00342BD0">
            <w:pPr>
              <w:autoSpaceDE w:val="0"/>
              <w:autoSpaceDN w:val="0"/>
              <w:jc w:val="both"/>
            </w:pPr>
            <w:r w:rsidRPr="00FB45CE">
              <w:t>Юридическое сопровождение</w:t>
            </w:r>
            <w:r>
              <w:t xml:space="preserve"> трудоустройства членов семьи спортсмена, тренера </w:t>
            </w:r>
          </w:p>
        </w:tc>
      </w:tr>
      <w:tr w:rsidR="00342BD0" w:rsidRPr="00A2184F" w14:paraId="2F2E15C2" w14:textId="77777777" w:rsidTr="00ED765A">
        <w:trPr>
          <w:trHeight w:val="20"/>
        </w:trPr>
        <w:tc>
          <w:tcPr>
            <w:tcW w:w="1110" w:type="pct"/>
            <w:vMerge/>
          </w:tcPr>
          <w:p w14:paraId="11A097D6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8EDA05E" w14:textId="77777777" w:rsidR="00342BD0" w:rsidRDefault="00FB45CE" w:rsidP="00FB45CE">
            <w:pPr>
              <w:autoSpaceDE w:val="0"/>
              <w:autoSpaceDN w:val="0"/>
              <w:jc w:val="both"/>
            </w:pPr>
            <w:r w:rsidRPr="00FB45CE">
              <w:t>Юридическое сопровождение</w:t>
            </w:r>
            <w:r>
              <w:t xml:space="preserve"> при выборе дошкольного и образовательного учреждения членам семьи спортсмена, тренера </w:t>
            </w:r>
          </w:p>
        </w:tc>
      </w:tr>
      <w:tr w:rsidR="00342BD0" w:rsidRPr="00A2184F" w14:paraId="460C5328" w14:textId="77777777" w:rsidTr="00ED765A">
        <w:trPr>
          <w:trHeight w:val="20"/>
        </w:trPr>
        <w:tc>
          <w:tcPr>
            <w:tcW w:w="1110" w:type="pct"/>
            <w:vMerge/>
          </w:tcPr>
          <w:p w14:paraId="160584A0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CBDBD19" w14:textId="77777777" w:rsidR="00342BD0" w:rsidRDefault="00FB45CE" w:rsidP="00342BD0">
            <w:pPr>
              <w:autoSpaceDE w:val="0"/>
              <w:autoSpaceDN w:val="0"/>
              <w:jc w:val="both"/>
            </w:pPr>
            <w:r w:rsidRPr="00FB45CE">
              <w:t>Юридическое сопровождение</w:t>
            </w:r>
            <w:r>
              <w:t xml:space="preserve"> медицинского и социального страхования членов семьи спортсмена, тренера, включая заключение договоров</w:t>
            </w:r>
          </w:p>
        </w:tc>
      </w:tr>
      <w:tr w:rsidR="00342BD0" w:rsidRPr="00A2184F" w14:paraId="12455DBD" w14:textId="77777777" w:rsidTr="00ED765A">
        <w:trPr>
          <w:trHeight w:val="20"/>
        </w:trPr>
        <w:tc>
          <w:tcPr>
            <w:tcW w:w="1110" w:type="pct"/>
            <w:vMerge/>
          </w:tcPr>
          <w:p w14:paraId="61DEEEBC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0798DE5" w14:textId="77777777" w:rsidR="00342BD0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 w:rsidRPr="00F83E9E">
              <w:rPr>
                <w:szCs w:val="24"/>
              </w:rPr>
              <w:t>Консультирование спортсменов, их родителей (законных представителей)</w:t>
            </w:r>
            <w:r>
              <w:rPr>
                <w:szCs w:val="24"/>
              </w:rPr>
              <w:t>, тренеров по вопросам</w:t>
            </w:r>
            <w:r w:rsidRPr="00F83E9E">
              <w:rPr>
                <w:szCs w:val="24"/>
              </w:rPr>
              <w:t xml:space="preserve"> </w:t>
            </w:r>
            <w:r>
              <w:rPr>
                <w:szCs w:val="24"/>
              </w:rPr>
              <w:t>образования и развития</w:t>
            </w:r>
          </w:p>
        </w:tc>
      </w:tr>
      <w:tr w:rsidR="00342BD0" w:rsidRPr="00A2184F" w14:paraId="253C1EBA" w14:textId="77777777" w:rsidTr="00ED765A">
        <w:trPr>
          <w:trHeight w:val="20"/>
        </w:trPr>
        <w:tc>
          <w:tcPr>
            <w:tcW w:w="1110" w:type="pct"/>
            <w:vMerge/>
          </w:tcPr>
          <w:p w14:paraId="0A29E372" w14:textId="77777777" w:rsidR="00342BD0" w:rsidRPr="00A2184F" w:rsidRDefault="00342BD0" w:rsidP="00342BD0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04074058" w14:textId="77777777" w:rsidR="00342BD0" w:rsidRPr="00A2184F" w:rsidRDefault="00F83E9E" w:rsidP="00342BD0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мероприятий социальной адаптации спортсмена, тренера</w:t>
            </w:r>
          </w:p>
        </w:tc>
      </w:tr>
      <w:tr w:rsidR="00F83E9E" w:rsidRPr="00A2184F" w14:paraId="4B39400D" w14:textId="77777777" w:rsidTr="0039176E">
        <w:trPr>
          <w:trHeight w:val="20"/>
        </w:trPr>
        <w:tc>
          <w:tcPr>
            <w:tcW w:w="111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0E73863D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Необходимые умения</w:t>
            </w:r>
          </w:p>
        </w:tc>
        <w:tc>
          <w:tcPr>
            <w:tcW w:w="3890" w:type="pct"/>
          </w:tcPr>
          <w:p w14:paraId="00F17C46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переговоры, представлять интересы и согласовывать условия договора страхования, медицинского обеспечения спортсмена, тренера</w:t>
            </w:r>
          </w:p>
        </w:tc>
      </w:tr>
      <w:tr w:rsidR="00F83E9E" w:rsidRPr="00A2184F" w14:paraId="2555A0DD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E5B1C85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86211E7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Оформлять договоры </w:t>
            </w:r>
            <w:r w:rsidRPr="00F83E9E">
              <w:rPr>
                <w:szCs w:val="24"/>
              </w:rPr>
              <w:t>страхования, медицинского обеспечения спортсмена, тренера</w:t>
            </w:r>
          </w:p>
        </w:tc>
      </w:tr>
      <w:tr w:rsidR="00F83E9E" w:rsidRPr="00A2184F" w14:paraId="31F6B8D9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108FEDF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3126A0E2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юридическую проверку жилого, нежилого помещений до заключения договора аренды или приобретения</w:t>
            </w:r>
          </w:p>
        </w:tc>
      </w:tr>
      <w:tr w:rsidR="00F83E9E" w:rsidRPr="00A2184F" w14:paraId="17A0B729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11E1FE4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5BBA5D78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Проводить проверку дошкольных, образовательных организаций на предмет отсутствия национальных, социальных конфликтов на наличие фактов нарушения антидопингового законодательства и антидопинговых правил</w:t>
            </w:r>
          </w:p>
        </w:tc>
      </w:tr>
      <w:tr w:rsidR="00F83E9E" w:rsidRPr="00A2184F" w14:paraId="51F36EAE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B9F6F52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7E7E64F1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 xml:space="preserve">Проводить проверку </w:t>
            </w:r>
            <w:r>
              <w:rPr>
                <w:szCs w:val="24"/>
              </w:rPr>
              <w:t>юридического лица - работодателя до заключения трудовых договоров членов семьи</w:t>
            </w:r>
          </w:p>
        </w:tc>
      </w:tr>
      <w:tr w:rsidR="00F83E9E" w:rsidRPr="00A2184F" w14:paraId="443437D7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02E9F03E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3B224A2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Проводить проверку</w:t>
            </w:r>
            <w:r>
              <w:rPr>
                <w:szCs w:val="24"/>
              </w:rPr>
              <w:t xml:space="preserve"> рекомендаций физических лиц, трудоустраиваемых для бытового обслуживания семьи спортсмена, тренера </w:t>
            </w:r>
          </w:p>
        </w:tc>
      </w:tr>
      <w:tr w:rsidR="00F83E9E" w:rsidRPr="00A2184F" w14:paraId="7735B00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24F0D8C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4DC7708D" w14:textId="77777777" w:rsidR="00F83E9E" w:rsidRPr="009E6E33" w:rsidRDefault="00F83E9E" w:rsidP="005B5469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Организовать консультирование в области профориентации</w:t>
            </w:r>
            <w:r w:rsidR="005B5469">
              <w:rPr>
                <w:szCs w:val="24"/>
              </w:rPr>
              <w:t xml:space="preserve">, обучения и </w:t>
            </w:r>
            <w:r w:rsidR="009E6D3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развития спортсмена</w:t>
            </w:r>
          </w:p>
        </w:tc>
      </w:tr>
      <w:tr w:rsidR="00F83E9E" w:rsidRPr="00A2184F" w14:paraId="2FBAC04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1AE0DF2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</w:tcPr>
          <w:p w14:paraId="6D59F938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Вести деловую переписку</w:t>
            </w:r>
          </w:p>
        </w:tc>
      </w:tr>
      <w:tr w:rsidR="00F83E9E" w:rsidRPr="00A2184F" w14:paraId="22441AC9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A6FED44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2EE1263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Составлять исковые заявления, апелляции, установленные законодательством в урегулировании споров и разногласий в досудебном и судебном порядках</w:t>
            </w:r>
          </w:p>
        </w:tc>
      </w:tr>
      <w:tr w:rsidR="00F83E9E" w:rsidRPr="00A2184F" w14:paraId="460B98AE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9C45B0D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E5C6E1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Анализировать информацию в справочно-информационных системах при </w:t>
            </w:r>
            <w:r w:rsidR="009E6D39">
              <w:rPr>
                <w:szCs w:val="24"/>
              </w:rPr>
              <w:t>проведении проверки юридических и физических лиц</w:t>
            </w:r>
          </w:p>
        </w:tc>
      </w:tr>
      <w:tr w:rsidR="00F83E9E" w:rsidRPr="00A2184F" w14:paraId="74782132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45ED1743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A24D31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Анализировать изменения налогового законодательства в отношении налогообложения физических лиц</w:t>
            </w:r>
          </w:p>
        </w:tc>
      </w:tr>
      <w:tr w:rsidR="00F83E9E" w:rsidRPr="00A2184F" w14:paraId="3372B74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F9E778C" w14:textId="77777777" w:rsidR="00F83E9E" w:rsidRPr="00A2184F" w:rsidRDefault="00F83E9E" w:rsidP="00F83E9E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5CFD6B" w14:textId="77777777" w:rsidR="00F83E9E" w:rsidRPr="00A2184F" w:rsidRDefault="00F83E9E" w:rsidP="00F83E9E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Совершать юридически значимые действия в интересах физического лица  (спортсмена, тренера) по доверенности в соответствии с требованиями законодательства Российской Федерации</w:t>
            </w:r>
          </w:p>
        </w:tc>
      </w:tr>
      <w:tr w:rsidR="005D5BB8" w:rsidRPr="00A2184F" w14:paraId="7131DECC" w14:textId="77777777" w:rsidTr="0039176E">
        <w:trPr>
          <w:trHeight w:val="20"/>
        </w:trPr>
        <w:tc>
          <w:tcPr>
            <w:tcW w:w="1110" w:type="pct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</w:tcPr>
          <w:p w14:paraId="52ED1A18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Необходимые знания</w:t>
            </w:r>
          </w:p>
        </w:tc>
        <w:tc>
          <w:tcPr>
            <w:tcW w:w="3890" w:type="pct"/>
            <w:shd w:val="clear" w:color="auto" w:fill="auto"/>
          </w:tcPr>
          <w:p w14:paraId="6D0EF09E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5D5BB8" w:rsidRPr="00A2184F" w14:paraId="02432C9E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13D2CA0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2E5BAFC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5D5BB8" w:rsidRPr="00A2184F" w14:paraId="1714000A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6135F6B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  <w:vAlign w:val="center"/>
          </w:tcPr>
          <w:p w14:paraId="10408AA8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5D5BB8" w:rsidRPr="00A2184F" w14:paraId="27D68173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5522B2A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C4ED88D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 w:rsidR="005D5BB8" w:rsidRPr="00A2184F" w14:paraId="24F48BE3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B30E5BA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4DE9FF50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регулирования трудовых отношений в области физической культуры и спорта</w:t>
            </w:r>
          </w:p>
        </w:tc>
      </w:tr>
      <w:tr w:rsidR="005D5BB8" w:rsidRPr="00A2184F" w14:paraId="732045C6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4A7458D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0241401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 Российской Федерации в сфере регулирования налогового права</w:t>
            </w:r>
          </w:p>
        </w:tc>
      </w:tr>
      <w:tr w:rsidR="005D5BB8" w:rsidRPr="00A2184F" w14:paraId="3738A4BF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3821ADD9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172D7A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2659BF">
              <w:rPr>
                <w:szCs w:val="24"/>
              </w:rPr>
              <w:t>Законодательство Российской Ф</w:t>
            </w:r>
            <w:r>
              <w:rPr>
                <w:szCs w:val="24"/>
              </w:rPr>
              <w:t>едерации в сфере регулирования гражданско-правовых</w:t>
            </w:r>
            <w:r w:rsidRPr="002659BF">
              <w:rPr>
                <w:szCs w:val="24"/>
              </w:rPr>
              <w:t xml:space="preserve"> отношений</w:t>
            </w:r>
          </w:p>
        </w:tc>
      </w:tr>
      <w:tr w:rsidR="005D5BB8" w:rsidRPr="00A2184F" w14:paraId="7C495FB7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1314FDF2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75ED620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рекламной деятельности</w:t>
            </w:r>
          </w:p>
        </w:tc>
      </w:tr>
      <w:tr w:rsidR="005D5BB8" w:rsidRPr="00A2184F" w14:paraId="037E7ACA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5E9E45F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8EAD1C7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административной ответственности</w:t>
            </w:r>
          </w:p>
        </w:tc>
      </w:tr>
      <w:tr w:rsidR="005D5BB8" w:rsidRPr="00A2184F" w14:paraId="6693E724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6395367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415CDB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спортивного арбитража</w:t>
            </w:r>
          </w:p>
        </w:tc>
      </w:tr>
      <w:tr w:rsidR="005D5BB8" w:rsidRPr="00A2184F" w14:paraId="5099852E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3174903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58E6C2" w14:textId="77777777" w:rsidR="005D5BB8" w:rsidRPr="00BB21C5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 Российской Федерации в сфере социального обеспечения, гарантий и компенсаций</w:t>
            </w:r>
          </w:p>
        </w:tc>
      </w:tr>
      <w:tr w:rsidR="005D5BB8" w:rsidRPr="00A2184F" w14:paraId="4BB85495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2C971459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AF45D9E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Международные нормы, правила, процедуры регулирования трудовых, трансферных отношений в профессиональном спорте</w:t>
            </w:r>
          </w:p>
        </w:tc>
      </w:tr>
      <w:tr w:rsidR="005D5BB8" w:rsidRPr="00A2184F" w14:paraId="0D07A0A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991BE54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673F936D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5D5BB8" w:rsidRPr="00A2184F" w14:paraId="03B54771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78AA06C5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DD29BF1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Всемирный антидопинговый кодекс</w:t>
            </w:r>
          </w:p>
        </w:tc>
      </w:tr>
      <w:tr w:rsidR="005D5BB8" w:rsidRPr="00A2184F" w14:paraId="6A4E1E64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C827A30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4966FDD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333D96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5D5BB8" w:rsidRPr="00A2184F" w14:paraId="4ECEAA2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1F0C981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1D6F3846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Основы</w:t>
            </w:r>
            <w:r w:rsidRPr="00E0321A">
              <w:rPr>
                <w:szCs w:val="24"/>
              </w:rPr>
              <w:t xml:space="preserve"> бухгалтерского учета</w:t>
            </w:r>
          </w:p>
        </w:tc>
      </w:tr>
      <w:tr w:rsidR="005D5BB8" w:rsidRPr="00A2184F" w14:paraId="2ABE4229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9634488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shd w:val="clear" w:color="auto" w:fill="auto"/>
          </w:tcPr>
          <w:p w14:paraId="2048FA7D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045ACB">
              <w:rPr>
                <w:szCs w:val="24"/>
              </w:rPr>
              <w:t>Этические нормы и правила коммуникаций со спортсменами, тренерами, спортивными судьями и спортивными болельщиками</w:t>
            </w:r>
          </w:p>
        </w:tc>
      </w:tr>
      <w:tr w:rsidR="005D5BB8" w:rsidRPr="00A2184F" w14:paraId="25C02B7C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FFCF3F0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6271E40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1F6376">
              <w:rPr>
                <w:szCs w:val="24"/>
              </w:rPr>
              <w:t>Методы и средства защиты информации</w:t>
            </w:r>
          </w:p>
        </w:tc>
      </w:tr>
      <w:tr w:rsidR="005D5BB8" w:rsidRPr="00A2184F" w14:paraId="336F910A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850EA4B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392C91" w14:textId="77777777" w:rsidR="005D5BB8" w:rsidRPr="00A2184F" w:rsidRDefault="00567DE3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Требования к плановой и отчетной документации</w:t>
            </w:r>
          </w:p>
        </w:tc>
      </w:tr>
      <w:tr w:rsidR="005D5BB8" w:rsidRPr="00A2184F" w14:paraId="64245F99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5A1C08B8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0875DC1" w14:textId="77777777" w:rsidR="005D5BB8" w:rsidRPr="00A2184F" w:rsidRDefault="00567DE3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Требования, правила, регламенты, допуски к работе с информационными системами в области физической культуры и спорта и порядок их применения</w:t>
            </w:r>
          </w:p>
        </w:tc>
      </w:tr>
      <w:tr w:rsidR="005D5BB8" w:rsidRPr="00A2184F" w14:paraId="7B00726D" w14:textId="77777777" w:rsidTr="0039176E">
        <w:trPr>
          <w:trHeight w:val="20"/>
        </w:trPr>
        <w:tc>
          <w:tcPr>
            <w:tcW w:w="1110" w:type="pct"/>
            <w:vMerge/>
            <w:tcBorders>
              <w:left w:val="single" w:sz="4" w:space="0" w:color="7F7F7F"/>
              <w:right w:val="single" w:sz="4" w:space="0" w:color="7F7F7F"/>
            </w:tcBorders>
          </w:tcPr>
          <w:p w14:paraId="62744A0C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498F05" w14:textId="77777777" w:rsidR="00567DE3" w:rsidRPr="00A2184F" w:rsidRDefault="00567DE3" w:rsidP="005D5BB8">
            <w:pPr>
              <w:autoSpaceDE w:val="0"/>
              <w:autoSpaceDN w:val="0"/>
              <w:jc w:val="both"/>
              <w:rPr>
                <w:szCs w:val="24"/>
              </w:rPr>
            </w:pPr>
            <w:r w:rsidRPr="00567DE3">
              <w:rPr>
                <w:szCs w:val="24"/>
              </w:rPr>
              <w:t>Английский язык не ниже уровня элементарного владения спортивной лексикой по виду спорта</w:t>
            </w:r>
          </w:p>
        </w:tc>
      </w:tr>
      <w:tr w:rsidR="005D5BB8" w:rsidRPr="00A2184F" w14:paraId="773593E9" w14:textId="77777777" w:rsidTr="0039176E">
        <w:trPr>
          <w:trHeight w:val="20"/>
        </w:trPr>
        <w:tc>
          <w:tcPr>
            <w:tcW w:w="111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32C7F7" w14:textId="77777777" w:rsidR="005D5BB8" w:rsidRPr="00A2184F" w:rsidRDefault="005D5BB8" w:rsidP="005D5BB8">
            <w:pPr>
              <w:autoSpaceDE w:val="0"/>
              <w:autoSpaceDN w:val="0"/>
              <w:rPr>
                <w:szCs w:val="24"/>
              </w:rPr>
            </w:pPr>
            <w:r w:rsidRPr="00A2184F">
              <w:rPr>
                <w:szCs w:val="24"/>
              </w:rPr>
              <w:t>Другие характеристики</w:t>
            </w:r>
          </w:p>
        </w:tc>
        <w:tc>
          <w:tcPr>
            <w:tcW w:w="3890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2E3F0C" w14:textId="77777777" w:rsidR="005D5BB8" w:rsidRPr="00A2184F" w:rsidRDefault="005D5BB8" w:rsidP="005D5BB8">
            <w:pPr>
              <w:autoSpaceDE w:val="0"/>
              <w:autoSpaceDN w:val="0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5D7848B4" w14:textId="77777777" w:rsidR="00A2184F" w:rsidRPr="00A2184F" w:rsidRDefault="00A2184F" w:rsidP="00A2184F">
      <w:pPr>
        <w:autoSpaceDE w:val="0"/>
        <w:autoSpaceDN w:val="0"/>
        <w:rPr>
          <w:sz w:val="2"/>
          <w:szCs w:val="2"/>
        </w:rPr>
      </w:pPr>
    </w:p>
    <w:p w14:paraId="6A8A135B" w14:textId="77777777" w:rsidR="007F00FC" w:rsidRDefault="007F00FC" w:rsidP="001F6376">
      <w:pPr>
        <w:pStyle w:val="2"/>
      </w:pPr>
    </w:p>
    <w:p w14:paraId="4E156E76" w14:textId="77777777" w:rsidR="001F6376" w:rsidRDefault="001F6376" w:rsidP="001F6376">
      <w:pPr>
        <w:pStyle w:val="2"/>
      </w:pPr>
      <w:bookmarkStart w:id="8" w:name="_Toc194265664"/>
      <w:r>
        <w:t>3.3</w:t>
      </w:r>
      <w:r w:rsidRPr="00320525">
        <w:t>. Обобщенная трудовая функция</w:t>
      </w:r>
      <w:bookmarkEnd w:id="8"/>
    </w:p>
    <w:p w14:paraId="273B8DFE" w14:textId="77777777" w:rsidR="00712267" w:rsidRDefault="00712267" w:rsidP="00712267"/>
    <w:tbl>
      <w:tblPr>
        <w:tblW w:w="4951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4484"/>
        <w:gridCol w:w="699"/>
        <w:gridCol w:w="1141"/>
        <w:gridCol w:w="1139"/>
        <w:gridCol w:w="1164"/>
      </w:tblGrid>
      <w:tr w:rsidR="00712267" w:rsidRPr="00320525" w14:paraId="545A3600" w14:textId="77777777" w:rsidTr="0039176E">
        <w:trPr>
          <w:trHeight w:val="278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2C31D0B" w14:textId="77777777" w:rsidR="00712267" w:rsidRPr="00320525" w:rsidRDefault="00712267" w:rsidP="008B03A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3E0BB0" w14:textId="77777777" w:rsidR="00712267" w:rsidRPr="00BB2EA4" w:rsidRDefault="00496387" w:rsidP="007F00FC">
            <w:pPr>
              <w:rPr>
                <w:szCs w:val="24"/>
              </w:rPr>
            </w:pPr>
            <w:r w:rsidRPr="00496387">
              <w:rPr>
                <w:szCs w:val="24"/>
              </w:rPr>
              <w:t xml:space="preserve">Управление </w:t>
            </w:r>
            <w:r w:rsidR="00B070D4" w:rsidRPr="00B070D4">
              <w:rPr>
                <w:szCs w:val="24"/>
              </w:rPr>
              <w:t>деятельностью спортивных агентов</w:t>
            </w:r>
          </w:p>
        </w:tc>
        <w:tc>
          <w:tcPr>
            <w:tcW w:w="34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1530680" w14:textId="77777777" w:rsidR="00712267" w:rsidRPr="00320525" w:rsidRDefault="00712267" w:rsidP="008B03A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2D32C0" w14:textId="77777777" w:rsidR="00712267" w:rsidRPr="00BB2EA4" w:rsidRDefault="00712267" w:rsidP="008B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</w:p>
        </w:tc>
        <w:tc>
          <w:tcPr>
            <w:tcW w:w="56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00967D" w14:textId="77777777" w:rsidR="00712267" w:rsidRPr="00320525" w:rsidRDefault="00712267" w:rsidP="008B03A6">
            <w:pPr>
              <w:jc w:val="center"/>
              <w:rPr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квалификации</w:t>
            </w:r>
          </w:p>
        </w:tc>
        <w:tc>
          <w:tcPr>
            <w:tcW w:w="5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9A0FB9" w14:textId="77777777" w:rsidR="00712267" w:rsidRPr="00BB2EA4" w:rsidRDefault="0070092E" w:rsidP="008B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3D67957" w14:textId="77777777" w:rsidR="00712267" w:rsidRDefault="00712267" w:rsidP="00712267"/>
    <w:tbl>
      <w:tblPr>
        <w:tblW w:w="4954" w:type="pct"/>
        <w:tblInd w:w="-5" w:type="dxa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832"/>
      </w:tblGrid>
      <w:tr w:rsidR="00712267" w:rsidRPr="00320525" w14:paraId="3F97597A" w14:textId="77777777" w:rsidTr="008B03A6">
        <w:trPr>
          <w:trHeight w:val="525"/>
        </w:trPr>
        <w:tc>
          <w:tcPr>
            <w:tcW w:w="1123" w:type="pct"/>
            <w:tcBorders>
              <w:left w:val="single" w:sz="4" w:space="0" w:color="808080"/>
            </w:tcBorders>
            <w:vAlign w:val="center"/>
          </w:tcPr>
          <w:p w14:paraId="75F9C230" w14:textId="77777777" w:rsidR="00712267" w:rsidRPr="00320525" w:rsidRDefault="00712267" w:rsidP="008B03A6">
            <w:pPr>
              <w:rPr>
                <w:szCs w:val="20"/>
              </w:rPr>
            </w:pPr>
            <w:r w:rsidRPr="00376ACF">
              <w:rPr>
                <w:szCs w:val="20"/>
              </w:rPr>
              <w:t xml:space="preserve">Возможные </w:t>
            </w:r>
            <w:r>
              <w:rPr>
                <w:szCs w:val="20"/>
              </w:rPr>
              <w:t>н</w:t>
            </w:r>
            <w:r w:rsidRPr="00320525">
              <w:rPr>
                <w:szCs w:val="20"/>
              </w:rPr>
              <w:t>аименования должностей, профессий рабочих</w:t>
            </w:r>
          </w:p>
        </w:tc>
        <w:tc>
          <w:tcPr>
            <w:tcW w:w="3877" w:type="pct"/>
            <w:tcBorders>
              <w:right w:val="single" w:sz="4" w:space="0" w:color="808080"/>
            </w:tcBorders>
          </w:tcPr>
          <w:p w14:paraId="099BA580" w14:textId="77777777" w:rsidR="009E6D39" w:rsidRPr="009E6D39" w:rsidRDefault="009E6D39" w:rsidP="009E6D39">
            <w:pPr>
              <w:rPr>
                <w:szCs w:val="24"/>
              </w:rPr>
            </w:pPr>
            <w:r w:rsidRPr="009E6D39">
              <w:rPr>
                <w:szCs w:val="24"/>
              </w:rPr>
              <w:t>Спортивный директор</w:t>
            </w:r>
          </w:p>
          <w:p w14:paraId="3328CEEE" w14:textId="77777777" w:rsidR="00B070D4" w:rsidRPr="00320525" w:rsidRDefault="009E6D39" w:rsidP="009E6D39">
            <w:pPr>
              <w:rPr>
                <w:szCs w:val="24"/>
              </w:rPr>
            </w:pPr>
            <w:r w:rsidRPr="009E6D39">
              <w:rPr>
                <w:szCs w:val="24"/>
              </w:rPr>
              <w:t>Спортивный менеджер</w:t>
            </w:r>
          </w:p>
        </w:tc>
      </w:tr>
    </w:tbl>
    <w:p w14:paraId="2C506F12" w14:textId="77777777" w:rsidR="00712267" w:rsidRPr="00320525" w:rsidRDefault="00712267" w:rsidP="00712267">
      <w:pPr>
        <w:rPr>
          <w:szCs w:val="20"/>
        </w:rPr>
      </w:pPr>
    </w:p>
    <w:p w14:paraId="24C1BF89" w14:textId="77777777" w:rsidR="00712267" w:rsidRDefault="00712267" w:rsidP="00712267">
      <w:pPr>
        <w:rPr>
          <w:bCs/>
          <w:szCs w:val="20"/>
        </w:rPr>
      </w:pPr>
      <w:r>
        <w:rPr>
          <w:bCs/>
          <w:szCs w:val="20"/>
        </w:rPr>
        <w:t>П</w:t>
      </w:r>
      <w:r w:rsidRPr="00BB2EA4">
        <w:rPr>
          <w:bCs/>
          <w:szCs w:val="20"/>
        </w:rPr>
        <w:t>ути достижения квалификации</w:t>
      </w:r>
    </w:p>
    <w:p w14:paraId="37DDB4E0" w14:textId="77777777" w:rsidR="00712267" w:rsidRPr="00BB2EA4" w:rsidRDefault="00712267" w:rsidP="00712267">
      <w:pPr>
        <w:rPr>
          <w:bCs/>
          <w:szCs w:val="20"/>
        </w:rPr>
      </w:pPr>
    </w:p>
    <w:tbl>
      <w:tblPr>
        <w:tblW w:w="4949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9"/>
      </w:tblGrid>
      <w:tr w:rsidR="00712267" w:rsidRPr="00320525" w14:paraId="15F1985B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4F70C180" w14:textId="77777777" w:rsidR="00712267" w:rsidRPr="00320525" w:rsidRDefault="00712267" w:rsidP="008B03A6">
            <w:pPr>
              <w:rPr>
                <w:szCs w:val="20"/>
              </w:rPr>
            </w:pPr>
            <w:r w:rsidRPr="00320525">
              <w:rPr>
                <w:szCs w:val="20"/>
              </w:rPr>
              <w:t>Образование и обучение</w:t>
            </w:r>
          </w:p>
        </w:tc>
        <w:tc>
          <w:tcPr>
            <w:tcW w:w="3879" w:type="pct"/>
            <w:vAlign w:val="center"/>
          </w:tcPr>
          <w:p w14:paraId="33BC3A52" w14:textId="77777777" w:rsidR="00712267" w:rsidRPr="001F6376" w:rsidRDefault="00712267" w:rsidP="00C35E94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Высшее образование </w:t>
            </w:r>
            <w:r w:rsidR="0070092E">
              <w:rPr>
                <w:szCs w:val="24"/>
              </w:rPr>
              <w:t xml:space="preserve">– магистратура </w:t>
            </w:r>
            <w:r w:rsidR="009E6D39">
              <w:rPr>
                <w:szCs w:val="24"/>
              </w:rPr>
              <w:t xml:space="preserve">в области физической культуры и спорта </w:t>
            </w:r>
            <w:r w:rsidRPr="001F6376">
              <w:rPr>
                <w:szCs w:val="24"/>
              </w:rPr>
              <w:t>и дополнительное профессиональное образование –</w:t>
            </w:r>
            <w:r w:rsidR="00B13EFB">
              <w:rPr>
                <w:szCs w:val="24"/>
              </w:rPr>
              <w:t xml:space="preserve"> программы </w:t>
            </w:r>
            <w:r w:rsidR="009E6D39">
              <w:rPr>
                <w:szCs w:val="24"/>
              </w:rPr>
              <w:t xml:space="preserve">профессиональной переподготовки </w:t>
            </w:r>
            <w:r w:rsidR="00B13EFB">
              <w:rPr>
                <w:szCs w:val="24"/>
              </w:rPr>
              <w:t xml:space="preserve">по </w:t>
            </w:r>
            <w:r w:rsidR="00B070D4">
              <w:rPr>
                <w:szCs w:val="24"/>
              </w:rPr>
              <w:t xml:space="preserve">спортивному </w:t>
            </w:r>
            <w:r w:rsidR="00B13EFB">
              <w:rPr>
                <w:szCs w:val="24"/>
              </w:rPr>
              <w:t>менеджменту и</w:t>
            </w:r>
            <w:r w:rsidR="00C35E94">
              <w:rPr>
                <w:szCs w:val="24"/>
              </w:rPr>
              <w:t xml:space="preserve"> </w:t>
            </w:r>
            <w:r w:rsidR="007F00FC">
              <w:rPr>
                <w:szCs w:val="24"/>
              </w:rPr>
              <w:t xml:space="preserve">спортивному </w:t>
            </w:r>
            <w:r w:rsidR="00B070D4">
              <w:rPr>
                <w:szCs w:val="24"/>
              </w:rPr>
              <w:t>праву</w:t>
            </w:r>
          </w:p>
          <w:p w14:paraId="57162811" w14:textId="77777777" w:rsidR="00712267" w:rsidRDefault="00712267" w:rsidP="008B03A6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или </w:t>
            </w:r>
          </w:p>
          <w:p w14:paraId="080BEA92" w14:textId="77777777" w:rsidR="009E6D39" w:rsidRDefault="009E6D39" w:rsidP="008B03A6">
            <w:pPr>
              <w:rPr>
                <w:szCs w:val="24"/>
              </w:rPr>
            </w:pPr>
            <w:r w:rsidRPr="009E6D39">
              <w:rPr>
                <w:szCs w:val="24"/>
              </w:rPr>
              <w:t xml:space="preserve">Высшее образование– магистратура </w:t>
            </w:r>
            <w:r w:rsidR="005D5BB8">
              <w:rPr>
                <w:szCs w:val="24"/>
              </w:rPr>
              <w:t xml:space="preserve">в области экономики </w:t>
            </w:r>
            <w:r w:rsidR="00BD3868">
              <w:rPr>
                <w:szCs w:val="24"/>
              </w:rPr>
              <w:t xml:space="preserve">и управления </w:t>
            </w:r>
            <w:r w:rsidR="005D5BB8">
              <w:rPr>
                <w:szCs w:val="24"/>
              </w:rPr>
              <w:t>или</w:t>
            </w:r>
            <w:r>
              <w:rPr>
                <w:szCs w:val="24"/>
              </w:rPr>
              <w:t xml:space="preserve"> </w:t>
            </w:r>
            <w:r w:rsidR="00BD3868">
              <w:rPr>
                <w:szCs w:val="24"/>
              </w:rPr>
              <w:t>юриспруденции</w:t>
            </w:r>
            <w:r>
              <w:rPr>
                <w:szCs w:val="24"/>
              </w:rPr>
              <w:t xml:space="preserve"> </w:t>
            </w:r>
            <w:r w:rsidRPr="009E6D39">
              <w:rPr>
                <w:szCs w:val="24"/>
              </w:rPr>
              <w:t>и дополнительное профессиональное образование –</w:t>
            </w:r>
            <w:r>
              <w:rPr>
                <w:szCs w:val="24"/>
              </w:rPr>
              <w:t xml:space="preserve"> программы проф</w:t>
            </w:r>
            <w:r w:rsidR="00BD3868">
              <w:rPr>
                <w:szCs w:val="24"/>
              </w:rPr>
              <w:t>ессиональной переподготовки по</w:t>
            </w:r>
            <w:r>
              <w:rPr>
                <w:szCs w:val="24"/>
              </w:rPr>
              <w:t xml:space="preserve"> физической культуре и спорту</w:t>
            </w:r>
          </w:p>
          <w:p w14:paraId="4C32A713" w14:textId="77777777" w:rsidR="009E6D39" w:rsidRPr="001F6376" w:rsidRDefault="009E6D39" w:rsidP="008B03A6">
            <w:pPr>
              <w:rPr>
                <w:szCs w:val="24"/>
              </w:rPr>
            </w:pPr>
            <w:r>
              <w:rPr>
                <w:szCs w:val="24"/>
              </w:rPr>
              <w:t>или</w:t>
            </w:r>
          </w:p>
          <w:p w14:paraId="4E405B0B" w14:textId="77777777" w:rsidR="00712267" w:rsidRPr="00320525" w:rsidRDefault="00712267" w:rsidP="009E6D39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Высшее образование (непрофильное) </w:t>
            </w:r>
            <w:r w:rsidR="0070092E">
              <w:rPr>
                <w:szCs w:val="24"/>
              </w:rPr>
              <w:t xml:space="preserve">– магистратура </w:t>
            </w:r>
            <w:r w:rsidR="007F00FC">
              <w:rPr>
                <w:szCs w:val="24"/>
              </w:rPr>
              <w:t xml:space="preserve">и </w:t>
            </w:r>
            <w:r w:rsidRPr="001F6376">
              <w:rPr>
                <w:szCs w:val="24"/>
              </w:rPr>
              <w:t xml:space="preserve">дополнительное профессиональное образование – программы профессиональной переподготовки </w:t>
            </w:r>
            <w:r w:rsidR="000C3C1A">
              <w:rPr>
                <w:szCs w:val="24"/>
              </w:rPr>
              <w:t xml:space="preserve">по </w:t>
            </w:r>
            <w:r w:rsidR="009E6D39">
              <w:rPr>
                <w:szCs w:val="24"/>
              </w:rPr>
              <w:t>физической культуре и спорту</w:t>
            </w:r>
            <w:r w:rsidR="00B13EFB" w:rsidRPr="00B13EFB">
              <w:rPr>
                <w:szCs w:val="24"/>
              </w:rPr>
              <w:t xml:space="preserve"> </w:t>
            </w:r>
            <w:r w:rsidR="00B13EFB">
              <w:rPr>
                <w:szCs w:val="24"/>
              </w:rPr>
              <w:t>с направленнос</w:t>
            </w:r>
            <w:r w:rsidR="000C3C1A">
              <w:rPr>
                <w:szCs w:val="24"/>
              </w:rPr>
              <w:t xml:space="preserve">тью </w:t>
            </w:r>
            <w:r w:rsidR="00BD3868">
              <w:rPr>
                <w:szCs w:val="24"/>
              </w:rPr>
              <w:t>по спортивному менеджменту</w:t>
            </w:r>
            <w:r w:rsidR="00B070D4">
              <w:rPr>
                <w:szCs w:val="24"/>
              </w:rPr>
              <w:t xml:space="preserve"> и</w:t>
            </w:r>
            <w:r w:rsidR="009E6D39">
              <w:rPr>
                <w:szCs w:val="24"/>
              </w:rPr>
              <w:t xml:space="preserve"> по спортивному праву</w:t>
            </w:r>
          </w:p>
        </w:tc>
      </w:tr>
      <w:tr w:rsidR="00712267" w:rsidRPr="00320525" w14:paraId="60B9FF88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706E88FD" w14:textId="77777777" w:rsidR="00712267" w:rsidRPr="00320525" w:rsidRDefault="00712267" w:rsidP="008B03A6">
            <w:pPr>
              <w:rPr>
                <w:szCs w:val="20"/>
              </w:rPr>
            </w:pPr>
            <w:r w:rsidRPr="00320525">
              <w:rPr>
                <w:szCs w:val="20"/>
              </w:rPr>
              <w:t>Опыт практической работы</w:t>
            </w:r>
          </w:p>
        </w:tc>
        <w:tc>
          <w:tcPr>
            <w:tcW w:w="3879" w:type="pct"/>
            <w:vAlign w:val="center"/>
          </w:tcPr>
          <w:p w14:paraId="5B8A3903" w14:textId="77777777" w:rsidR="00712267" w:rsidRPr="00320525" w:rsidRDefault="00712267" w:rsidP="00ED765A">
            <w:pPr>
              <w:rPr>
                <w:szCs w:val="24"/>
              </w:rPr>
            </w:pPr>
            <w:r w:rsidRPr="001F6376">
              <w:rPr>
                <w:szCs w:val="24"/>
              </w:rPr>
              <w:t xml:space="preserve">Не менее </w:t>
            </w:r>
            <w:r w:rsidR="006639DB">
              <w:rPr>
                <w:szCs w:val="24"/>
              </w:rPr>
              <w:t>трех лет</w:t>
            </w:r>
            <w:r w:rsidRPr="001F6376">
              <w:rPr>
                <w:szCs w:val="24"/>
              </w:rPr>
              <w:t xml:space="preserve"> в </w:t>
            </w:r>
            <w:r w:rsidR="00ED765A">
              <w:rPr>
                <w:szCs w:val="24"/>
              </w:rPr>
              <w:t>сфере физической культуры и спорта</w:t>
            </w:r>
            <w:r w:rsidRPr="001F6376">
              <w:rPr>
                <w:szCs w:val="24"/>
              </w:rPr>
              <w:t xml:space="preserve"> </w:t>
            </w:r>
          </w:p>
        </w:tc>
      </w:tr>
    </w:tbl>
    <w:p w14:paraId="5A8CDD45" w14:textId="77777777" w:rsidR="00712267" w:rsidRPr="00320525" w:rsidRDefault="00712267" w:rsidP="00712267">
      <w:pPr>
        <w:tabs>
          <w:tab w:val="left" w:pos="2484"/>
        </w:tabs>
        <w:rPr>
          <w:szCs w:val="24"/>
        </w:rPr>
      </w:pPr>
    </w:p>
    <w:tbl>
      <w:tblPr>
        <w:tblW w:w="494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5"/>
      </w:tblGrid>
      <w:tr w:rsidR="00712267" w:rsidRPr="00320525" w14:paraId="059C938D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69118A3D" w14:textId="77777777" w:rsidR="00712267" w:rsidRPr="00320525" w:rsidRDefault="00712267" w:rsidP="008B03A6">
            <w:pPr>
              <w:rPr>
                <w:szCs w:val="20"/>
              </w:rPr>
            </w:pPr>
            <w:r w:rsidRPr="00320525">
              <w:rPr>
                <w:szCs w:val="20"/>
              </w:rPr>
              <w:t xml:space="preserve">Особые условия допуска к работе </w:t>
            </w:r>
          </w:p>
        </w:tc>
        <w:tc>
          <w:tcPr>
            <w:tcW w:w="3879" w:type="pct"/>
          </w:tcPr>
          <w:p w14:paraId="60F12EC2" w14:textId="77777777" w:rsidR="005D5BB8" w:rsidRPr="005D5BB8" w:rsidRDefault="005D5BB8" w:rsidP="005D5BB8">
            <w:pPr>
              <w:rPr>
                <w:szCs w:val="24"/>
              </w:rPr>
            </w:pPr>
            <w:r w:rsidRPr="005D5BB8">
              <w:rPr>
                <w:szCs w:val="24"/>
              </w:rPr>
              <w:t xml:space="preserve">К работе не допускаются лица, имеющие или имевшие судимость </w:t>
            </w:r>
          </w:p>
          <w:p w14:paraId="1F9BB832" w14:textId="77777777" w:rsidR="005D5BB8" w:rsidRPr="005D5BB8" w:rsidRDefault="005D5BB8" w:rsidP="005D5BB8">
            <w:pPr>
              <w:rPr>
                <w:szCs w:val="24"/>
              </w:rPr>
            </w:pPr>
            <w:r w:rsidRPr="005D5BB8">
              <w:rPr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</w:t>
            </w:r>
          </w:p>
          <w:p w14:paraId="33F62956" w14:textId="77777777" w:rsidR="005D5BB8" w:rsidRPr="00320525" w:rsidRDefault="005D5BB8" w:rsidP="005D5BB8">
            <w:pPr>
              <w:rPr>
                <w:szCs w:val="24"/>
              </w:rPr>
            </w:pPr>
            <w:r w:rsidRPr="005D5BB8">
              <w:rPr>
                <w:szCs w:val="24"/>
              </w:rPr>
              <w:t xml:space="preserve">Аккредитация деятельности спортивных агентов в соответствии с требованиями законодательства  </w:t>
            </w:r>
          </w:p>
        </w:tc>
      </w:tr>
      <w:tr w:rsidR="00712267" w:rsidRPr="00320525" w14:paraId="79A7DF41" w14:textId="77777777" w:rsidTr="0039176E">
        <w:trPr>
          <w:trHeight w:val="408"/>
        </w:trPr>
        <w:tc>
          <w:tcPr>
            <w:tcW w:w="1121" w:type="pct"/>
            <w:vAlign w:val="center"/>
          </w:tcPr>
          <w:p w14:paraId="62D52A63" w14:textId="77777777" w:rsidR="00712267" w:rsidRPr="00320525" w:rsidRDefault="00712267" w:rsidP="008B03A6">
            <w:pPr>
              <w:rPr>
                <w:szCs w:val="20"/>
              </w:rPr>
            </w:pPr>
            <w:r w:rsidRPr="00320525">
              <w:rPr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6C81193" w14:textId="77777777" w:rsidR="00BD3868" w:rsidRDefault="00BD3868" w:rsidP="008B03A6">
            <w:pPr>
              <w:rPr>
                <w:szCs w:val="24"/>
              </w:rPr>
            </w:pPr>
            <w:r w:rsidRPr="00EF3694">
              <w:rPr>
                <w:szCs w:val="24"/>
              </w:rPr>
              <w:t>Запрет на азартные игры в букмекерских конторах и тотализаторах путем заключения пари на официальные спортивные соревнования по виду или видам спорта, в которых осуществляется деятельность агента</w:t>
            </w:r>
          </w:p>
          <w:p w14:paraId="645706AC" w14:textId="77777777" w:rsidR="00EF3694" w:rsidRPr="00320525" w:rsidRDefault="00EF3694" w:rsidP="008B03A6">
            <w:pPr>
              <w:rPr>
                <w:szCs w:val="24"/>
              </w:rPr>
            </w:pPr>
            <w:r w:rsidRPr="00EF3694">
              <w:rPr>
                <w:szCs w:val="24"/>
              </w:rPr>
              <w:t>Повышение квалификации не реже одного раз в 5 лет</w:t>
            </w:r>
          </w:p>
        </w:tc>
      </w:tr>
    </w:tbl>
    <w:p w14:paraId="382CBA99" w14:textId="77777777" w:rsidR="00712267" w:rsidRDefault="00712267" w:rsidP="00712267"/>
    <w:p w14:paraId="26FF4E55" w14:textId="77777777" w:rsidR="00712267" w:rsidRPr="00BB2EA4" w:rsidRDefault="00712267" w:rsidP="00712267">
      <w:pPr>
        <w:rPr>
          <w:bCs/>
        </w:rPr>
      </w:pPr>
      <w:r w:rsidRPr="00BB2EA4">
        <w:rPr>
          <w:bCs/>
        </w:rPr>
        <w:t>Справочная информация</w:t>
      </w:r>
    </w:p>
    <w:p w14:paraId="2B6CE90C" w14:textId="77777777" w:rsidR="00712267" w:rsidRDefault="00712267" w:rsidP="00712267"/>
    <w:tbl>
      <w:tblPr>
        <w:tblW w:w="4949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1276"/>
        <w:gridCol w:w="6553"/>
      </w:tblGrid>
      <w:tr w:rsidR="008B03A6" w:rsidRPr="008B03A6" w14:paraId="55B65FE9" w14:textId="77777777" w:rsidTr="0039176E">
        <w:trPr>
          <w:trHeight w:val="283"/>
        </w:trPr>
        <w:tc>
          <w:tcPr>
            <w:tcW w:w="1121" w:type="pct"/>
            <w:vAlign w:val="center"/>
          </w:tcPr>
          <w:p w14:paraId="0C3546DB" w14:textId="77777777" w:rsidR="00712267" w:rsidRPr="008B03A6" w:rsidRDefault="00712267" w:rsidP="008B03A6">
            <w:pPr>
              <w:jc w:val="center"/>
              <w:rPr>
                <w:szCs w:val="24"/>
              </w:rPr>
            </w:pPr>
            <w:r w:rsidRPr="008B03A6">
              <w:rPr>
                <w:szCs w:val="24"/>
              </w:rPr>
              <w:t>Наименование документа</w:t>
            </w:r>
          </w:p>
        </w:tc>
        <w:tc>
          <w:tcPr>
            <w:tcW w:w="632" w:type="pct"/>
            <w:vAlign w:val="center"/>
          </w:tcPr>
          <w:p w14:paraId="72EBFCB3" w14:textId="77777777" w:rsidR="00712267" w:rsidRPr="008B03A6" w:rsidRDefault="00712267" w:rsidP="008B03A6">
            <w:pPr>
              <w:jc w:val="center"/>
              <w:rPr>
                <w:szCs w:val="24"/>
              </w:rPr>
            </w:pPr>
            <w:r w:rsidRPr="008B03A6">
              <w:rPr>
                <w:szCs w:val="24"/>
              </w:rPr>
              <w:t>Код</w:t>
            </w:r>
          </w:p>
        </w:tc>
        <w:tc>
          <w:tcPr>
            <w:tcW w:w="3247" w:type="pct"/>
            <w:vAlign w:val="center"/>
          </w:tcPr>
          <w:p w14:paraId="624A4142" w14:textId="77777777" w:rsidR="00712267" w:rsidRPr="008B03A6" w:rsidRDefault="00712267" w:rsidP="008B03A6">
            <w:pPr>
              <w:jc w:val="center"/>
              <w:rPr>
                <w:szCs w:val="24"/>
              </w:rPr>
            </w:pPr>
            <w:r w:rsidRPr="008B03A6">
              <w:rPr>
                <w:szCs w:val="24"/>
              </w:rPr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8B03A6" w:rsidRPr="008B03A6" w14:paraId="1617BF6C" w14:textId="77777777" w:rsidTr="0039176E">
        <w:trPr>
          <w:trHeight w:val="20"/>
        </w:trPr>
        <w:tc>
          <w:tcPr>
            <w:tcW w:w="1121" w:type="pct"/>
          </w:tcPr>
          <w:p w14:paraId="508A4CCE" w14:textId="77777777" w:rsidR="00712267" w:rsidRPr="008B03A6" w:rsidRDefault="00712267" w:rsidP="008B03A6">
            <w:pPr>
              <w:rPr>
                <w:szCs w:val="24"/>
              </w:rPr>
            </w:pPr>
            <w:r w:rsidRPr="008B03A6">
              <w:rPr>
                <w:szCs w:val="24"/>
              </w:rPr>
              <w:t>ОКЗ</w:t>
            </w:r>
          </w:p>
        </w:tc>
        <w:tc>
          <w:tcPr>
            <w:tcW w:w="632" w:type="pct"/>
          </w:tcPr>
          <w:p w14:paraId="64B14889" w14:textId="77777777" w:rsidR="00712267" w:rsidRPr="008B03A6" w:rsidRDefault="00ED765A" w:rsidP="008B03A6">
            <w:pPr>
              <w:rPr>
                <w:szCs w:val="24"/>
              </w:rPr>
            </w:pPr>
            <w:r>
              <w:rPr>
                <w:szCs w:val="24"/>
              </w:rPr>
              <w:t>1432</w:t>
            </w:r>
          </w:p>
        </w:tc>
        <w:tc>
          <w:tcPr>
            <w:tcW w:w="3247" w:type="pct"/>
          </w:tcPr>
          <w:p w14:paraId="00389779" w14:textId="77777777" w:rsidR="00712267" w:rsidRPr="008B03A6" w:rsidRDefault="00ED765A" w:rsidP="008B03A6">
            <w:pPr>
              <w:rPr>
                <w:szCs w:val="24"/>
              </w:rPr>
            </w:pPr>
            <w:r w:rsidRPr="00ED765A">
              <w:rPr>
                <w:szCs w:val="24"/>
              </w:rPr>
              <w:t>Руководители организаций физической культуры и спорта</w:t>
            </w:r>
          </w:p>
        </w:tc>
      </w:tr>
      <w:tr w:rsidR="00ED765A" w:rsidRPr="008B03A6" w14:paraId="25EECC9F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28174A22" w14:textId="77777777" w:rsidR="00ED765A" w:rsidRPr="008B03A6" w:rsidRDefault="00ED765A" w:rsidP="00ED765A">
            <w:pPr>
              <w:rPr>
                <w:szCs w:val="24"/>
              </w:rPr>
            </w:pPr>
            <w:r w:rsidRPr="008B03A6">
              <w:rPr>
                <w:szCs w:val="24"/>
              </w:rPr>
              <w:t>ЕТКС или ЕКС</w:t>
            </w:r>
          </w:p>
        </w:tc>
        <w:tc>
          <w:tcPr>
            <w:tcW w:w="632" w:type="pct"/>
          </w:tcPr>
          <w:p w14:paraId="2083CF87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7BBD3D8A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Менеджер</w:t>
            </w:r>
          </w:p>
        </w:tc>
      </w:tr>
      <w:tr w:rsidR="00ED765A" w:rsidRPr="008B03A6" w14:paraId="22DD6825" w14:textId="77777777" w:rsidTr="0039176E">
        <w:trPr>
          <w:trHeight w:val="20"/>
        </w:trPr>
        <w:tc>
          <w:tcPr>
            <w:tcW w:w="1121" w:type="pct"/>
            <w:vMerge/>
          </w:tcPr>
          <w:p w14:paraId="552CC268" w14:textId="77777777" w:rsidR="00ED765A" w:rsidRPr="008B03A6" w:rsidRDefault="00ED765A" w:rsidP="00ED765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12AF709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-</w:t>
            </w:r>
          </w:p>
        </w:tc>
        <w:tc>
          <w:tcPr>
            <w:tcW w:w="3247" w:type="pct"/>
          </w:tcPr>
          <w:p w14:paraId="5853D348" w14:textId="77777777" w:rsidR="00ED765A" w:rsidRPr="008B03A6" w:rsidRDefault="00ED765A" w:rsidP="00ED765A">
            <w:pPr>
              <w:rPr>
                <w:szCs w:val="24"/>
              </w:rPr>
            </w:pPr>
            <w:r w:rsidRPr="00984F04">
              <w:rPr>
                <w:szCs w:val="24"/>
              </w:rPr>
              <w:t>Руководитель (заведующий, начальник, директор, управляющий) структурного подразделения</w:t>
            </w:r>
          </w:p>
        </w:tc>
      </w:tr>
      <w:tr w:rsidR="00ED765A" w:rsidRPr="008B03A6" w14:paraId="79F2646B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22F11801" w14:textId="77777777" w:rsidR="00ED765A" w:rsidRPr="008B03A6" w:rsidRDefault="00ED765A" w:rsidP="00ED765A">
            <w:pPr>
              <w:rPr>
                <w:szCs w:val="24"/>
              </w:rPr>
            </w:pPr>
            <w:r w:rsidRPr="008B03A6">
              <w:rPr>
                <w:szCs w:val="24"/>
              </w:rPr>
              <w:t>ОКПДТР</w:t>
            </w:r>
          </w:p>
        </w:tc>
        <w:tc>
          <w:tcPr>
            <w:tcW w:w="632" w:type="pct"/>
          </w:tcPr>
          <w:p w14:paraId="1632998F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22038</w:t>
            </w:r>
          </w:p>
        </w:tc>
        <w:tc>
          <w:tcPr>
            <w:tcW w:w="3247" w:type="pct"/>
          </w:tcPr>
          <w:p w14:paraId="2E39C975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Заведующий отделением (в прочих отраслях)</w:t>
            </w:r>
          </w:p>
        </w:tc>
      </w:tr>
      <w:tr w:rsidR="00ED765A" w:rsidRPr="008B03A6" w14:paraId="7994B00A" w14:textId="77777777" w:rsidTr="0039176E">
        <w:trPr>
          <w:trHeight w:val="20"/>
        </w:trPr>
        <w:tc>
          <w:tcPr>
            <w:tcW w:w="1121" w:type="pct"/>
            <w:vMerge/>
          </w:tcPr>
          <w:p w14:paraId="630351AF" w14:textId="77777777" w:rsidR="00ED765A" w:rsidRPr="008B03A6" w:rsidRDefault="00ED765A" w:rsidP="00ED765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161874F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22138</w:t>
            </w:r>
          </w:p>
        </w:tc>
        <w:tc>
          <w:tcPr>
            <w:tcW w:w="3247" w:type="pct"/>
          </w:tcPr>
          <w:p w14:paraId="6590A848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Заведующий секцией</w:t>
            </w:r>
          </w:p>
        </w:tc>
      </w:tr>
      <w:tr w:rsidR="00ED765A" w:rsidRPr="008B03A6" w14:paraId="0135C0D0" w14:textId="77777777" w:rsidTr="0039176E">
        <w:trPr>
          <w:trHeight w:val="20"/>
        </w:trPr>
        <w:tc>
          <w:tcPr>
            <w:tcW w:w="1121" w:type="pct"/>
            <w:vMerge/>
          </w:tcPr>
          <w:p w14:paraId="58326053" w14:textId="77777777" w:rsidR="00ED765A" w:rsidRPr="008B03A6" w:rsidRDefault="00ED765A" w:rsidP="00ED765A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1FA63130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24693</w:t>
            </w:r>
          </w:p>
        </w:tc>
        <w:tc>
          <w:tcPr>
            <w:tcW w:w="3247" w:type="pct"/>
          </w:tcPr>
          <w:p w14:paraId="45B9BA88" w14:textId="77777777" w:rsidR="00ED765A" w:rsidRPr="008B03A6" w:rsidRDefault="00ED765A" w:rsidP="00ED765A">
            <w:pPr>
              <w:rPr>
                <w:szCs w:val="24"/>
              </w:rPr>
            </w:pPr>
            <w:r w:rsidRPr="00333D96">
              <w:rPr>
                <w:szCs w:val="24"/>
              </w:rPr>
              <w:t>Начальник отдела (специализированного в прочих отраслях)</w:t>
            </w:r>
          </w:p>
        </w:tc>
      </w:tr>
      <w:tr w:rsidR="00ED765A" w:rsidRPr="008B03A6" w14:paraId="27A29F0F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06329108" w14:textId="77777777" w:rsidR="00ED765A" w:rsidRPr="008B03A6" w:rsidRDefault="00ED765A" w:rsidP="00ED765A">
            <w:pPr>
              <w:rPr>
                <w:szCs w:val="24"/>
                <w:highlight w:val="yellow"/>
              </w:rPr>
            </w:pPr>
            <w:r w:rsidRPr="008B03A6">
              <w:rPr>
                <w:szCs w:val="24"/>
              </w:rPr>
              <w:t>Перечни ВО</w:t>
            </w:r>
          </w:p>
        </w:tc>
        <w:tc>
          <w:tcPr>
            <w:tcW w:w="632" w:type="pct"/>
          </w:tcPr>
          <w:p w14:paraId="5CF28C7D" w14:textId="77777777" w:rsidR="00ED765A" w:rsidRPr="008B03A6" w:rsidRDefault="00F61211" w:rsidP="00ED765A">
            <w:pPr>
              <w:rPr>
                <w:szCs w:val="24"/>
              </w:rPr>
            </w:pPr>
            <w:r>
              <w:rPr>
                <w:szCs w:val="24"/>
              </w:rPr>
              <w:t>38.00.00</w:t>
            </w:r>
          </w:p>
        </w:tc>
        <w:tc>
          <w:tcPr>
            <w:tcW w:w="3247" w:type="pct"/>
          </w:tcPr>
          <w:p w14:paraId="60047FAB" w14:textId="77777777" w:rsidR="00ED765A" w:rsidRPr="008B03A6" w:rsidRDefault="00F61211" w:rsidP="00ED765A">
            <w:pPr>
              <w:rPr>
                <w:szCs w:val="24"/>
              </w:rPr>
            </w:pPr>
            <w:r>
              <w:rPr>
                <w:szCs w:val="24"/>
              </w:rPr>
              <w:t>Экономика и управление</w:t>
            </w:r>
          </w:p>
        </w:tc>
      </w:tr>
      <w:tr w:rsidR="00F61211" w:rsidRPr="008B03A6" w14:paraId="4C94FBDD" w14:textId="77777777" w:rsidTr="0039176E">
        <w:trPr>
          <w:trHeight w:val="20"/>
        </w:trPr>
        <w:tc>
          <w:tcPr>
            <w:tcW w:w="1121" w:type="pct"/>
            <w:vMerge/>
          </w:tcPr>
          <w:p w14:paraId="24BCD76B" w14:textId="77777777" w:rsidR="00F61211" w:rsidRPr="008B03A6" w:rsidRDefault="00F61211" w:rsidP="00F61211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7BA0FCF5" w14:textId="77777777" w:rsidR="00F61211" w:rsidRPr="008B03A6" w:rsidRDefault="00F61211" w:rsidP="00F61211">
            <w:pPr>
              <w:rPr>
                <w:szCs w:val="24"/>
              </w:rPr>
            </w:pPr>
            <w:r>
              <w:rPr>
                <w:szCs w:val="24"/>
              </w:rPr>
              <w:t>40.00.00</w:t>
            </w:r>
          </w:p>
        </w:tc>
        <w:tc>
          <w:tcPr>
            <w:tcW w:w="3247" w:type="pct"/>
          </w:tcPr>
          <w:p w14:paraId="6A154214" w14:textId="77777777" w:rsidR="00F61211" w:rsidRPr="008B03A6" w:rsidRDefault="00F61211" w:rsidP="00F61211">
            <w:pPr>
              <w:rPr>
                <w:szCs w:val="24"/>
              </w:rPr>
            </w:pPr>
            <w:r>
              <w:rPr>
                <w:szCs w:val="24"/>
              </w:rPr>
              <w:t>Юриспруденция</w:t>
            </w:r>
          </w:p>
        </w:tc>
      </w:tr>
      <w:tr w:rsidR="00F61211" w:rsidRPr="008B03A6" w14:paraId="156E2D7A" w14:textId="77777777" w:rsidTr="0039176E">
        <w:trPr>
          <w:trHeight w:val="20"/>
        </w:trPr>
        <w:tc>
          <w:tcPr>
            <w:tcW w:w="1121" w:type="pct"/>
            <w:vMerge/>
          </w:tcPr>
          <w:p w14:paraId="0A8F3E21" w14:textId="77777777" w:rsidR="00F61211" w:rsidRPr="008B03A6" w:rsidRDefault="00F61211" w:rsidP="00F61211">
            <w:pPr>
              <w:rPr>
                <w:szCs w:val="24"/>
              </w:rPr>
            </w:pPr>
          </w:p>
        </w:tc>
        <w:tc>
          <w:tcPr>
            <w:tcW w:w="632" w:type="pct"/>
          </w:tcPr>
          <w:p w14:paraId="344F4098" w14:textId="77777777" w:rsidR="00F61211" w:rsidRPr="008B03A6" w:rsidRDefault="00F61211" w:rsidP="00F61211">
            <w:pPr>
              <w:rPr>
                <w:szCs w:val="24"/>
              </w:rPr>
            </w:pPr>
            <w:r>
              <w:rPr>
                <w:szCs w:val="24"/>
              </w:rPr>
              <w:t>49.00.00</w:t>
            </w:r>
          </w:p>
        </w:tc>
        <w:tc>
          <w:tcPr>
            <w:tcW w:w="3247" w:type="pct"/>
          </w:tcPr>
          <w:p w14:paraId="5F6DE16E" w14:textId="77777777" w:rsidR="00F61211" w:rsidRPr="008B03A6" w:rsidRDefault="00F61211" w:rsidP="00F61211">
            <w:pPr>
              <w:rPr>
                <w:szCs w:val="24"/>
              </w:rPr>
            </w:pPr>
            <w:r w:rsidRPr="00F61211">
              <w:rPr>
                <w:szCs w:val="24"/>
              </w:rPr>
              <w:t>Физическая культура и спорт</w:t>
            </w:r>
          </w:p>
        </w:tc>
      </w:tr>
    </w:tbl>
    <w:p w14:paraId="3ED3661B" w14:textId="77777777" w:rsidR="001F6376" w:rsidRDefault="001F6376"/>
    <w:p w14:paraId="4F00E9E8" w14:textId="77777777" w:rsidR="00A2184F" w:rsidRDefault="00496387" w:rsidP="00A2184F">
      <w:r>
        <w:rPr>
          <w:b/>
          <w:szCs w:val="20"/>
        </w:rPr>
        <w:t>3.3</w:t>
      </w:r>
      <w:r w:rsidR="00A2184F" w:rsidRPr="00320525">
        <w:rPr>
          <w:b/>
          <w:szCs w:val="20"/>
        </w:rPr>
        <w:t>.1. Трудовая функция</w:t>
      </w:r>
    </w:p>
    <w:p w14:paraId="711A49C9" w14:textId="77777777" w:rsidR="00A2184F" w:rsidRDefault="00A2184F" w:rsidP="00A2184F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1266"/>
        <w:gridCol w:w="1019"/>
        <w:gridCol w:w="1140"/>
      </w:tblGrid>
      <w:tr w:rsidR="00A2184F" w:rsidRPr="00320525" w14:paraId="116E0AE8" w14:textId="77777777" w:rsidTr="0049638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8DA26D" w14:textId="77777777" w:rsidR="00A2184F" w:rsidRPr="00320525" w:rsidRDefault="00A2184F" w:rsidP="00890521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CF390" w14:textId="77777777" w:rsidR="00A2184F" w:rsidRPr="004A5AF6" w:rsidRDefault="00ED765A" w:rsidP="00B84165">
            <w:pPr>
              <w:rPr>
                <w:szCs w:val="24"/>
              </w:rPr>
            </w:pPr>
            <w:r w:rsidRPr="00ED765A">
              <w:rPr>
                <w:szCs w:val="24"/>
              </w:rPr>
              <w:t>Планирование и организация работы спортивных агентов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38851F" w14:textId="77777777" w:rsidR="00A2184F" w:rsidRPr="00320525" w:rsidRDefault="00A2184F" w:rsidP="0089052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57DDBD" w14:textId="77777777" w:rsidR="00A2184F" w:rsidRPr="004A5AF6" w:rsidRDefault="00496387" w:rsidP="008905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</w:t>
            </w:r>
            <w:r w:rsidR="006639DB">
              <w:rPr>
                <w:szCs w:val="24"/>
              </w:rPr>
              <w:t>01.7</w:t>
            </w:r>
          </w:p>
        </w:tc>
        <w:tc>
          <w:tcPr>
            <w:tcW w:w="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8E26FA9" w14:textId="77777777" w:rsidR="00A2184F" w:rsidRPr="00320525" w:rsidRDefault="00A2184F" w:rsidP="00890521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24B42" w14:textId="77777777" w:rsidR="00A2184F" w:rsidRPr="004A5AF6" w:rsidRDefault="006639DB" w:rsidP="008905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45A5175C" w14:textId="77777777" w:rsidR="00A2184F" w:rsidRDefault="00A2184F" w:rsidP="00A2184F"/>
    <w:tbl>
      <w:tblPr>
        <w:tblW w:w="4948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7"/>
      </w:tblGrid>
      <w:tr w:rsidR="000404D2" w:rsidRPr="00320525" w14:paraId="17E245E7" w14:textId="77777777" w:rsidTr="0039176E">
        <w:trPr>
          <w:trHeight w:val="533"/>
        </w:trPr>
        <w:tc>
          <w:tcPr>
            <w:tcW w:w="1121" w:type="pct"/>
            <w:vMerge w:val="restart"/>
          </w:tcPr>
          <w:p w14:paraId="697DFD49" w14:textId="77777777" w:rsidR="000404D2" w:rsidRPr="00320525" w:rsidRDefault="000404D2" w:rsidP="00190D09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216AC3B2" w14:textId="77777777" w:rsidR="000404D2" w:rsidRDefault="000404D2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Составление краткосрочных и долгосрочных планов</w:t>
            </w:r>
            <w:r>
              <w:rPr>
                <w:szCs w:val="24"/>
              </w:rPr>
              <w:t xml:space="preserve"> и программ</w:t>
            </w:r>
            <w:r w:rsidRPr="00333D96">
              <w:rPr>
                <w:szCs w:val="24"/>
              </w:rPr>
              <w:t xml:space="preserve"> </w:t>
            </w:r>
            <w:r>
              <w:rPr>
                <w:szCs w:val="24"/>
              </w:rPr>
              <w:t>деятельности спортивных агентов</w:t>
            </w:r>
          </w:p>
        </w:tc>
      </w:tr>
      <w:tr w:rsidR="000404D2" w:rsidRPr="00320525" w14:paraId="35122740" w14:textId="77777777" w:rsidTr="0039176E">
        <w:trPr>
          <w:trHeight w:val="20"/>
        </w:trPr>
        <w:tc>
          <w:tcPr>
            <w:tcW w:w="1121" w:type="pct"/>
            <w:vMerge/>
          </w:tcPr>
          <w:p w14:paraId="5EA07845" w14:textId="77777777" w:rsidR="000404D2" w:rsidRPr="00320525" w:rsidRDefault="000404D2" w:rsidP="00190D0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D32E89A" w14:textId="77777777" w:rsidR="000404D2" w:rsidRPr="00901633" w:rsidRDefault="00EF3694" w:rsidP="000404D2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Планирование </w:t>
            </w:r>
            <w:r w:rsidR="00BD3868">
              <w:rPr>
                <w:szCs w:val="20"/>
              </w:rPr>
              <w:t xml:space="preserve">участия в </w:t>
            </w:r>
            <w:r>
              <w:rPr>
                <w:szCs w:val="20"/>
              </w:rPr>
              <w:t>а</w:t>
            </w:r>
            <w:r w:rsidR="00BD3868">
              <w:rPr>
                <w:szCs w:val="20"/>
              </w:rPr>
              <w:t>ккредитационных мероприятиях</w:t>
            </w:r>
            <w:r w:rsidR="000404D2">
              <w:rPr>
                <w:szCs w:val="20"/>
              </w:rPr>
              <w:t xml:space="preserve"> спортивных агентов</w:t>
            </w:r>
          </w:p>
        </w:tc>
      </w:tr>
      <w:tr w:rsidR="000404D2" w:rsidRPr="00320525" w14:paraId="5A638930" w14:textId="77777777" w:rsidTr="0039176E">
        <w:trPr>
          <w:trHeight w:val="20"/>
        </w:trPr>
        <w:tc>
          <w:tcPr>
            <w:tcW w:w="1121" w:type="pct"/>
            <w:vMerge/>
          </w:tcPr>
          <w:p w14:paraId="14788AC9" w14:textId="77777777" w:rsidR="000404D2" w:rsidRPr="00320525" w:rsidRDefault="000404D2" w:rsidP="00190D0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F70EDE6" w14:textId="77777777" w:rsidR="000404D2" w:rsidRPr="00320525" w:rsidRDefault="000404D2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Планирование материально-технического обеспечения деятельности </w:t>
            </w:r>
            <w:r>
              <w:rPr>
                <w:szCs w:val="24"/>
              </w:rPr>
              <w:t>спортивных агентов</w:t>
            </w:r>
          </w:p>
        </w:tc>
      </w:tr>
      <w:tr w:rsidR="000404D2" w:rsidRPr="00320525" w14:paraId="5A8DCEB1" w14:textId="77777777" w:rsidTr="0039176E">
        <w:trPr>
          <w:trHeight w:val="20"/>
        </w:trPr>
        <w:tc>
          <w:tcPr>
            <w:tcW w:w="1121" w:type="pct"/>
            <w:vMerge/>
          </w:tcPr>
          <w:p w14:paraId="3792E15C" w14:textId="77777777" w:rsidR="000404D2" w:rsidRPr="00320525" w:rsidRDefault="000404D2" w:rsidP="00190D0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8DC67FB" w14:textId="77777777" w:rsidR="000404D2" w:rsidRPr="00320525" w:rsidRDefault="000404D2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Планирование расходов и формирование бюджетов </w:t>
            </w:r>
            <w:r>
              <w:rPr>
                <w:szCs w:val="24"/>
              </w:rPr>
              <w:t>деятельности спортивных агентов</w:t>
            </w:r>
          </w:p>
        </w:tc>
      </w:tr>
      <w:tr w:rsidR="000404D2" w:rsidRPr="00320525" w14:paraId="33908168" w14:textId="77777777" w:rsidTr="0039176E">
        <w:trPr>
          <w:trHeight w:val="20"/>
        </w:trPr>
        <w:tc>
          <w:tcPr>
            <w:tcW w:w="1121" w:type="pct"/>
            <w:vMerge/>
          </w:tcPr>
          <w:p w14:paraId="0D3F3339" w14:textId="77777777" w:rsidR="000404D2" w:rsidRPr="00320525" w:rsidRDefault="000404D2" w:rsidP="00190D0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C9CB9CB" w14:textId="77777777" w:rsidR="000404D2" w:rsidRDefault="000404D2" w:rsidP="00190D09">
            <w:pPr>
              <w:tabs>
                <w:tab w:val="left" w:pos="1440"/>
              </w:tabs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Планирование развития и повышения профессиональной квалификации </w:t>
            </w:r>
            <w:r>
              <w:rPr>
                <w:szCs w:val="24"/>
              </w:rPr>
              <w:t>спортивных агентов</w:t>
            </w:r>
          </w:p>
        </w:tc>
      </w:tr>
      <w:tr w:rsidR="000404D2" w:rsidRPr="00320525" w14:paraId="758752FB" w14:textId="77777777" w:rsidTr="0039176E">
        <w:trPr>
          <w:trHeight w:val="20"/>
        </w:trPr>
        <w:tc>
          <w:tcPr>
            <w:tcW w:w="1121" w:type="pct"/>
            <w:vMerge/>
          </w:tcPr>
          <w:p w14:paraId="49C13265" w14:textId="77777777" w:rsidR="000404D2" w:rsidRPr="00320525" w:rsidRDefault="000404D2" w:rsidP="00190D0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3B72EB3" w14:textId="77777777" w:rsidR="000404D2" w:rsidRPr="001F2A29" w:rsidRDefault="00BD3868" w:rsidP="00190D09">
            <w:pPr>
              <w:tabs>
                <w:tab w:val="left" w:pos="1440"/>
              </w:tabs>
              <w:jc w:val="both"/>
              <w:rPr>
                <w:szCs w:val="20"/>
              </w:rPr>
            </w:pPr>
            <w:r>
              <w:rPr>
                <w:szCs w:val="24"/>
              </w:rPr>
              <w:t>Организация контроля</w:t>
            </w:r>
            <w:r w:rsidR="000404D2" w:rsidRPr="00333D96">
              <w:rPr>
                <w:szCs w:val="24"/>
              </w:rPr>
              <w:t xml:space="preserve"> исполнения планов и программ </w:t>
            </w:r>
            <w:r w:rsidR="000404D2">
              <w:rPr>
                <w:szCs w:val="24"/>
              </w:rPr>
              <w:t>деятельности спортивных агентов</w:t>
            </w:r>
          </w:p>
        </w:tc>
      </w:tr>
      <w:tr w:rsidR="000404D2" w:rsidRPr="00320525" w14:paraId="10DCEEB2" w14:textId="77777777" w:rsidTr="0039176E">
        <w:trPr>
          <w:trHeight w:val="20"/>
        </w:trPr>
        <w:tc>
          <w:tcPr>
            <w:tcW w:w="1121" w:type="pct"/>
            <w:vMerge/>
          </w:tcPr>
          <w:p w14:paraId="63874BBC" w14:textId="77777777" w:rsidR="000404D2" w:rsidRPr="00320525" w:rsidRDefault="000404D2" w:rsidP="00190D09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8716282" w14:textId="77777777" w:rsidR="000404D2" w:rsidRPr="00333D96" w:rsidRDefault="000404D2" w:rsidP="00BD3868">
            <w:pPr>
              <w:tabs>
                <w:tab w:val="left" w:pos="14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Планирование</w:t>
            </w:r>
            <w:r w:rsidR="00BD3868">
              <w:rPr>
                <w:szCs w:val="24"/>
              </w:rPr>
              <w:t xml:space="preserve"> и проведение</w:t>
            </w:r>
            <w:r>
              <w:rPr>
                <w:szCs w:val="24"/>
              </w:rPr>
              <w:t xml:space="preserve"> проверок</w:t>
            </w:r>
            <w:r w:rsidR="00BD3868">
              <w:rPr>
                <w:szCs w:val="24"/>
              </w:rPr>
              <w:t xml:space="preserve"> по соблюдению</w:t>
            </w:r>
            <w:r>
              <w:rPr>
                <w:szCs w:val="24"/>
              </w:rPr>
              <w:t xml:space="preserve"> спортивными агентами </w:t>
            </w:r>
            <w:r w:rsidR="00BD3868">
              <w:rPr>
                <w:szCs w:val="24"/>
              </w:rPr>
              <w:t>ограничений в участии</w:t>
            </w:r>
            <w:r>
              <w:rPr>
                <w:szCs w:val="24"/>
              </w:rPr>
              <w:t xml:space="preserve"> в </w:t>
            </w:r>
            <w:r w:rsidR="00BD3868">
              <w:rPr>
                <w:szCs w:val="24"/>
              </w:rPr>
              <w:t xml:space="preserve">видах </w:t>
            </w:r>
            <w:r>
              <w:rPr>
                <w:szCs w:val="24"/>
              </w:rPr>
              <w:t>деятельн</w:t>
            </w:r>
            <w:r w:rsidR="00BD3868">
              <w:rPr>
                <w:szCs w:val="24"/>
              </w:rPr>
              <w:t xml:space="preserve">ости, запрещенных </w:t>
            </w:r>
            <w:r>
              <w:rPr>
                <w:szCs w:val="24"/>
              </w:rPr>
              <w:t>законодательством Российской Федерации</w:t>
            </w:r>
          </w:p>
        </w:tc>
      </w:tr>
      <w:tr w:rsidR="00190D09" w:rsidRPr="00320525" w14:paraId="0BC89DEC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06BDD180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3B1ABCC5" w14:textId="77777777" w:rsidR="00190D09" w:rsidRPr="002248B4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>Использовать методики краткосрочного и долгосрочного планирования</w:t>
            </w:r>
          </w:p>
        </w:tc>
      </w:tr>
      <w:tr w:rsidR="00190D09" w:rsidRPr="00320525" w14:paraId="2C117023" w14:textId="77777777" w:rsidTr="0039176E">
        <w:trPr>
          <w:trHeight w:val="20"/>
        </w:trPr>
        <w:tc>
          <w:tcPr>
            <w:tcW w:w="1121" w:type="pct"/>
            <w:vMerge/>
          </w:tcPr>
          <w:p w14:paraId="2A5F1DBC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E047537" w14:textId="77777777" w:rsidR="00190D09" w:rsidRDefault="00190D09" w:rsidP="000404D2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Разрабатывать планы и программы </w:t>
            </w:r>
            <w:r>
              <w:rPr>
                <w:szCs w:val="24"/>
                <w:lang w:eastAsia="en-US"/>
              </w:rPr>
              <w:t xml:space="preserve">деятельности спортивных агентов </w:t>
            </w:r>
            <w:r w:rsidRPr="00333D96">
              <w:rPr>
                <w:szCs w:val="24"/>
                <w:lang w:eastAsia="en-US"/>
              </w:rPr>
              <w:t>с учетом календарей проведения муниципальных, региональных, всероссийских, международных спортивных мероприятий</w:t>
            </w:r>
          </w:p>
        </w:tc>
      </w:tr>
      <w:tr w:rsidR="00190D09" w:rsidRPr="00320525" w14:paraId="4021299A" w14:textId="77777777" w:rsidTr="0039176E">
        <w:trPr>
          <w:trHeight w:val="20"/>
        </w:trPr>
        <w:tc>
          <w:tcPr>
            <w:tcW w:w="1121" w:type="pct"/>
            <w:vMerge/>
          </w:tcPr>
          <w:p w14:paraId="3407A830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24CBF921" w14:textId="77777777" w:rsidR="00190D09" w:rsidRPr="00320525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Планировать </w:t>
            </w:r>
            <w:r>
              <w:rPr>
                <w:szCs w:val="24"/>
                <w:lang w:eastAsia="en-US"/>
              </w:rPr>
              <w:t xml:space="preserve">материально-техническое </w:t>
            </w:r>
            <w:r w:rsidR="00BD3868">
              <w:rPr>
                <w:szCs w:val="24"/>
                <w:lang w:eastAsia="en-US"/>
              </w:rPr>
              <w:t xml:space="preserve">и ресурсное </w:t>
            </w:r>
            <w:r>
              <w:rPr>
                <w:szCs w:val="24"/>
                <w:lang w:eastAsia="en-US"/>
              </w:rPr>
              <w:t>обеспечение</w:t>
            </w:r>
            <w:r w:rsidRPr="00333D96">
              <w:rPr>
                <w:szCs w:val="24"/>
                <w:lang w:eastAsia="en-US"/>
              </w:rPr>
              <w:t xml:space="preserve"> с учетом специфики вида </w:t>
            </w:r>
            <w:r>
              <w:rPr>
                <w:szCs w:val="24"/>
                <w:lang w:eastAsia="en-US"/>
              </w:rPr>
              <w:t>профессионального</w:t>
            </w:r>
            <w:r w:rsidRPr="00333D96">
              <w:rPr>
                <w:szCs w:val="24"/>
                <w:lang w:eastAsia="en-US"/>
              </w:rPr>
              <w:t xml:space="preserve"> спорта</w:t>
            </w:r>
          </w:p>
        </w:tc>
      </w:tr>
      <w:tr w:rsidR="00190D09" w:rsidRPr="00320525" w14:paraId="71CC00E1" w14:textId="77777777" w:rsidTr="0039176E">
        <w:trPr>
          <w:trHeight w:val="20"/>
        </w:trPr>
        <w:tc>
          <w:tcPr>
            <w:tcW w:w="1121" w:type="pct"/>
            <w:vMerge/>
          </w:tcPr>
          <w:p w14:paraId="5345BEC7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5B4BD39" w14:textId="77777777" w:rsidR="00190D09" w:rsidRPr="002248B4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Рассчитывать достаточность и необходимость персонала, материально-технических ресурсов для обеспечения выполнения планов работы </w:t>
            </w:r>
            <w:r>
              <w:rPr>
                <w:szCs w:val="24"/>
              </w:rPr>
              <w:t>спортивных агентов</w:t>
            </w:r>
            <w:r w:rsidRPr="00333D96">
              <w:rPr>
                <w:szCs w:val="24"/>
              </w:rPr>
              <w:t xml:space="preserve">  </w:t>
            </w:r>
          </w:p>
        </w:tc>
      </w:tr>
      <w:tr w:rsidR="00190D09" w:rsidRPr="00320525" w14:paraId="06C4CCF1" w14:textId="77777777" w:rsidTr="0039176E">
        <w:trPr>
          <w:trHeight w:val="20"/>
        </w:trPr>
        <w:tc>
          <w:tcPr>
            <w:tcW w:w="1121" w:type="pct"/>
            <w:vMerge/>
          </w:tcPr>
          <w:p w14:paraId="3A4ABB63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003A459" w14:textId="77777777" w:rsidR="00190D09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Анализировать данные финансовой, статистической отчетности и принимать решения по формированию бюджета </w:t>
            </w:r>
          </w:p>
        </w:tc>
      </w:tr>
      <w:tr w:rsidR="00190D09" w:rsidRPr="00320525" w14:paraId="736C182E" w14:textId="77777777" w:rsidTr="0039176E">
        <w:trPr>
          <w:trHeight w:val="20"/>
        </w:trPr>
        <w:tc>
          <w:tcPr>
            <w:tcW w:w="1121" w:type="pct"/>
            <w:vMerge/>
          </w:tcPr>
          <w:p w14:paraId="46F6EE86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A2974A2" w14:textId="77777777" w:rsidR="00190D09" w:rsidRPr="00320525" w:rsidRDefault="00BD3868" w:rsidP="00BD3868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Проводить</w:t>
            </w:r>
            <w:r w:rsidR="00190D09" w:rsidRPr="00333D96">
              <w:rPr>
                <w:szCs w:val="24"/>
              </w:rPr>
              <w:t xml:space="preserve"> анализ расходов и контролировать исполнение планов расходов с учетом</w:t>
            </w:r>
            <w:r>
              <w:rPr>
                <w:szCs w:val="24"/>
              </w:rPr>
              <w:t xml:space="preserve"> принятых</w:t>
            </w:r>
            <w:r w:rsidR="00190D09" w:rsidRPr="00333D96">
              <w:rPr>
                <w:szCs w:val="24"/>
              </w:rPr>
              <w:t xml:space="preserve"> бюджетов </w:t>
            </w:r>
          </w:p>
        </w:tc>
      </w:tr>
      <w:tr w:rsidR="00190D09" w:rsidRPr="00320525" w14:paraId="6FC5C29C" w14:textId="77777777" w:rsidTr="0039176E">
        <w:trPr>
          <w:trHeight w:val="20"/>
        </w:trPr>
        <w:tc>
          <w:tcPr>
            <w:tcW w:w="1121" w:type="pct"/>
            <w:vMerge/>
          </w:tcPr>
          <w:p w14:paraId="14E898CC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3A75CB" w14:textId="77777777" w:rsidR="00190D09" w:rsidRDefault="00190D09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Обеспечивать мероприятия по привлечению </w:t>
            </w:r>
            <w:r w:rsidR="00F50E45" w:rsidRPr="00F50E45">
              <w:rPr>
                <w:szCs w:val="24"/>
              </w:rPr>
              <w:t>ю</w:t>
            </w:r>
            <w:r w:rsidR="00F50E45">
              <w:rPr>
                <w:szCs w:val="24"/>
              </w:rPr>
              <w:t>ристов, бухгалтеров, скаутов, ПР-специалистов, ИТ</w:t>
            </w:r>
            <w:r w:rsidR="00F50E45" w:rsidRPr="00F50E45">
              <w:rPr>
                <w:szCs w:val="24"/>
              </w:rPr>
              <w:t>-специалистов, специалистов по визовым вопросам и миграционному законодательству</w:t>
            </w:r>
            <w:r w:rsidR="00F50E45">
              <w:rPr>
                <w:szCs w:val="24"/>
              </w:rPr>
              <w:t xml:space="preserve"> с учетом специфики</w:t>
            </w:r>
            <w:r w:rsidRPr="00333D96">
              <w:rPr>
                <w:szCs w:val="24"/>
              </w:rPr>
              <w:t xml:space="preserve"> </w:t>
            </w:r>
            <w:r w:rsidR="00F50E45">
              <w:rPr>
                <w:szCs w:val="24"/>
              </w:rPr>
              <w:t>вида (видов) профессионального спорта</w:t>
            </w:r>
          </w:p>
        </w:tc>
      </w:tr>
      <w:tr w:rsidR="00190D09" w:rsidRPr="00320525" w14:paraId="0F0791A8" w14:textId="77777777" w:rsidTr="0039176E">
        <w:trPr>
          <w:trHeight w:val="20"/>
        </w:trPr>
        <w:tc>
          <w:tcPr>
            <w:tcW w:w="1121" w:type="pct"/>
            <w:vMerge/>
          </w:tcPr>
          <w:p w14:paraId="10C7E106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F104A84" w14:textId="77777777" w:rsidR="00190D09" w:rsidRPr="00A77F0E" w:rsidRDefault="00190D09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Утверждать персональные графики </w:t>
            </w:r>
            <w:r w:rsidR="00BD3868">
              <w:rPr>
                <w:szCs w:val="24"/>
              </w:rPr>
              <w:t xml:space="preserve">работы </w:t>
            </w:r>
            <w:r w:rsidR="00F50E45">
              <w:rPr>
                <w:szCs w:val="24"/>
              </w:rPr>
              <w:t>спортивных агентов</w:t>
            </w:r>
            <w:r w:rsidR="00D85CC3">
              <w:rPr>
                <w:szCs w:val="24"/>
              </w:rPr>
              <w:t>, включая графики подготовки и прохождения аккредитации</w:t>
            </w:r>
          </w:p>
        </w:tc>
      </w:tr>
      <w:tr w:rsidR="00D85CC3" w:rsidRPr="00320525" w14:paraId="06C05C15" w14:textId="77777777" w:rsidTr="0039176E">
        <w:trPr>
          <w:trHeight w:val="20"/>
        </w:trPr>
        <w:tc>
          <w:tcPr>
            <w:tcW w:w="1121" w:type="pct"/>
            <w:vMerge/>
          </w:tcPr>
          <w:p w14:paraId="306B9C7E" w14:textId="77777777" w:rsidR="00D85CC3" w:rsidRPr="00320525" w:rsidDel="002A1D54" w:rsidRDefault="00D85CC3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B5F6C09" w14:textId="77777777" w:rsidR="00D85CC3" w:rsidRPr="00333D96" w:rsidRDefault="00D85CC3" w:rsidP="00D85CC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Проводить проверку спортивных агентов и выявлять факты нарушения запрета на участие в азартных играх, букмекерских конторах и тотализаторах </w:t>
            </w:r>
          </w:p>
        </w:tc>
      </w:tr>
      <w:tr w:rsidR="00190D09" w:rsidRPr="00320525" w14:paraId="6D19B3A4" w14:textId="77777777" w:rsidTr="0039176E">
        <w:trPr>
          <w:trHeight w:val="20"/>
        </w:trPr>
        <w:tc>
          <w:tcPr>
            <w:tcW w:w="1121" w:type="pct"/>
            <w:vMerge/>
          </w:tcPr>
          <w:p w14:paraId="1C9937B2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CFA65A1" w14:textId="77777777" w:rsidR="00190D09" w:rsidRDefault="00190D09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Разрабатывать и внедрять локальные нормативные акты по обеспечению основной деятельности, по кадровым вопросам, мотивации и стимулированию персонала</w:t>
            </w:r>
          </w:p>
        </w:tc>
      </w:tr>
      <w:tr w:rsidR="00190D09" w:rsidRPr="00320525" w14:paraId="19DCDA9F" w14:textId="77777777" w:rsidTr="0039176E">
        <w:trPr>
          <w:trHeight w:val="20"/>
        </w:trPr>
        <w:tc>
          <w:tcPr>
            <w:tcW w:w="1121" w:type="pct"/>
            <w:vMerge/>
          </w:tcPr>
          <w:p w14:paraId="0E0D98D6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AACFFC4" w14:textId="77777777" w:rsidR="00190D09" w:rsidRPr="00853EC8" w:rsidRDefault="00190D09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Планировать и обеспечивать организацию мероприятий по </w:t>
            </w:r>
            <w:r w:rsidR="00F50E45">
              <w:rPr>
                <w:szCs w:val="24"/>
              </w:rPr>
              <w:t xml:space="preserve">профессиональному </w:t>
            </w:r>
            <w:r w:rsidRPr="00333D96">
              <w:rPr>
                <w:szCs w:val="24"/>
              </w:rPr>
              <w:t xml:space="preserve">развитию </w:t>
            </w:r>
            <w:r w:rsidR="00F50E45">
              <w:rPr>
                <w:szCs w:val="24"/>
              </w:rPr>
              <w:t>спортивных агентов</w:t>
            </w:r>
          </w:p>
        </w:tc>
      </w:tr>
      <w:tr w:rsidR="00190D09" w:rsidRPr="00320525" w14:paraId="05CD2BF7" w14:textId="77777777" w:rsidTr="0039176E">
        <w:trPr>
          <w:trHeight w:val="20"/>
        </w:trPr>
        <w:tc>
          <w:tcPr>
            <w:tcW w:w="1121" w:type="pct"/>
            <w:vMerge/>
          </w:tcPr>
          <w:p w14:paraId="48BBC620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AC9496" w14:textId="77777777" w:rsidR="00190D09" w:rsidRDefault="00190D09" w:rsidP="00D43275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Вести отчетную документацию по </w:t>
            </w:r>
            <w:r w:rsidR="00D43275">
              <w:rPr>
                <w:szCs w:val="24"/>
                <w:lang w:eastAsia="en-US"/>
              </w:rPr>
              <w:t>планированию</w:t>
            </w:r>
            <w:r w:rsidRPr="00333D96">
              <w:rPr>
                <w:szCs w:val="24"/>
                <w:lang w:eastAsia="en-US"/>
              </w:rPr>
              <w:t xml:space="preserve"> деятельности </w:t>
            </w:r>
            <w:r w:rsidR="00F50E45">
              <w:rPr>
                <w:szCs w:val="24"/>
                <w:lang w:eastAsia="en-US"/>
              </w:rPr>
              <w:t>спортивных агентов</w:t>
            </w:r>
          </w:p>
        </w:tc>
      </w:tr>
      <w:tr w:rsidR="00190D09" w:rsidRPr="00320525" w14:paraId="185A3263" w14:textId="77777777" w:rsidTr="0039176E">
        <w:trPr>
          <w:trHeight w:val="20"/>
        </w:trPr>
        <w:tc>
          <w:tcPr>
            <w:tcW w:w="1121" w:type="pct"/>
            <w:vMerge/>
          </w:tcPr>
          <w:p w14:paraId="2B1C64AB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B4EC7F6" w14:textId="77777777" w:rsidR="00190D09" w:rsidRPr="00320525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Пользоваться поисковыми, справочными, аналитическими системами, информационными ресурсами, базами данных и цифровыми сервисами</w:t>
            </w:r>
          </w:p>
        </w:tc>
      </w:tr>
      <w:tr w:rsidR="00190D09" w:rsidRPr="00320525" w14:paraId="1491F4CC" w14:textId="77777777" w:rsidTr="0039176E">
        <w:trPr>
          <w:trHeight w:val="20"/>
        </w:trPr>
        <w:tc>
          <w:tcPr>
            <w:tcW w:w="1121" w:type="pct"/>
            <w:vMerge/>
          </w:tcPr>
          <w:p w14:paraId="574BC9EB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18E20EE" w14:textId="77777777" w:rsidR="00190D09" w:rsidRPr="00320525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190D09" w:rsidRPr="00320525" w14:paraId="45DC788D" w14:textId="77777777" w:rsidTr="0039176E">
        <w:trPr>
          <w:trHeight w:val="20"/>
        </w:trPr>
        <w:tc>
          <w:tcPr>
            <w:tcW w:w="1121" w:type="pct"/>
            <w:vMerge/>
          </w:tcPr>
          <w:p w14:paraId="3E6901A3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70A7A6" w14:textId="77777777" w:rsidR="00190D09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190D09" w:rsidRPr="00320525" w14:paraId="523441D7" w14:textId="77777777" w:rsidTr="0039176E">
        <w:trPr>
          <w:trHeight w:val="20"/>
        </w:trPr>
        <w:tc>
          <w:tcPr>
            <w:tcW w:w="1121" w:type="pct"/>
            <w:vMerge/>
          </w:tcPr>
          <w:p w14:paraId="36098C9E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764699C" w14:textId="77777777" w:rsidR="00190D09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190D09" w:rsidRPr="00320525" w14:paraId="1EBE60DE" w14:textId="77777777" w:rsidTr="0039176E">
        <w:trPr>
          <w:trHeight w:val="20"/>
        </w:trPr>
        <w:tc>
          <w:tcPr>
            <w:tcW w:w="1121" w:type="pct"/>
            <w:vMerge/>
          </w:tcPr>
          <w:p w14:paraId="39CEA97A" w14:textId="77777777" w:rsidR="00190D09" w:rsidRPr="00320525" w:rsidDel="002A1D54" w:rsidRDefault="00190D09" w:rsidP="00190D09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8487507" w14:textId="77777777" w:rsidR="00190D09" w:rsidRDefault="00190D09" w:rsidP="00190D0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Применять </w:t>
            </w:r>
            <w:r>
              <w:rPr>
                <w:szCs w:val="24"/>
              </w:rPr>
              <w:t>цифровую коммуникацию с соблюдением требований</w:t>
            </w:r>
            <w:r w:rsidRPr="00333D96">
              <w:rPr>
                <w:szCs w:val="24"/>
              </w:rPr>
              <w:t xml:space="preserve"> информационной безопасности и защиты персональных данных</w:t>
            </w:r>
          </w:p>
        </w:tc>
      </w:tr>
      <w:tr w:rsidR="00F50E45" w:rsidRPr="00320525" w14:paraId="5F808EDF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0896D787" w14:textId="77777777" w:rsidR="00F50E45" w:rsidRPr="00320525" w:rsidDel="002A1D54" w:rsidRDefault="00F50E45" w:rsidP="00F50E45">
            <w:pPr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1DD71655" w14:textId="77777777" w:rsidR="00F50E45" w:rsidRPr="00F22980" w:rsidRDefault="00F50E45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F50E45" w:rsidRPr="00320525" w14:paraId="5A477360" w14:textId="77777777" w:rsidTr="0039176E">
        <w:trPr>
          <w:trHeight w:val="20"/>
        </w:trPr>
        <w:tc>
          <w:tcPr>
            <w:tcW w:w="1121" w:type="pct"/>
            <w:vMerge/>
          </w:tcPr>
          <w:p w14:paraId="61F5F29A" w14:textId="77777777" w:rsidR="00F50E45" w:rsidRPr="00320525" w:rsidDel="002A1D54" w:rsidRDefault="00F50E45" w:rsidP="00F50E45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368E5DF" w14:textId="77777777" w:rsidR="00F50E45" w:rsidRDefault="00F50E45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F50E45" w:rsidRPr="00320525" w14:paraId="5B7C822B" w14:textId="77777777" w:rsidTr="0039176E">
        <w:trPr>
          <w:trHeight w:val="20"/>
        </w:trPr>
        <w:tc>
          <w:tcPr>
            <w:tcW w:w="1121" w:type="pct"/>
            <w:vMerge/>
          </w:tcPr>
          <w:p w14:paraId="02222224" w14:textId="77777777" w:rsidR="00F50E45" w:rsidRPr="00320525" w:rsidDel="002A1D54" w:rsidRDefault="00F50E45" w:rsidP="00F50E45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  <w:vAlign w:val="center"/>
          </w:tcPr>
          <w:p w14:paraId="728460A5" w14:textId="77777777" w:rsidR="00F50E45" w:rsidRPr="00141885" w:rsidRDefault="00F50E45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265D49" w:rsidRPr="00320525" w14:paraId="5F94E1DF" w14:textId="77777777" w:rsidTr="0039176E">
        <w:trPr>
          <w:trHeight w:val="20"/>
        </w:trPr>
        <w:tc>
          <w:tcPr>
            <w:tcW w:w="1121" w:type="pct"/>
            <w:vMerge/>
          </w:tcPr>
          <w:p w14:paraId="529A8F80" w14:textId="77777777" w:rsidR="00265D49" w:rsidRPr="00320525" w:rsidDel="002A1D54" w:rsidRDefault="00265D49" w:rsidP="00F50E45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  <w:vAlign w:val="center"/>
          </w:tcPr>
          <w:p w14:paraId="0E800036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Регламент </w:t>
            </w:r>
            <w:r w:rsidR="00D43275">
              <w:rPr>
                <w:szCs w:val="24"/>
              </w:rPr>
              <w:t xml:space="preserve">и порядок </w:t>
            </w:r>
            <w:r>
              <w:rPr>
                <w:szCs w:val="24"/>
              </w:rPr>
              <w:t>аккредитации спортивных агентов</w:t>
            </w:r>
          </w:p>
        </w:tc>
      </w:tr>
      <w:tr w:rsidR="00F50E45" w:rsidRPr="00320525" w14:paraId="622730C8" w14:textId="77777777" w:rsidTr="0039176E">
        <w:trPr>
          <w:trHeight w:val="20"/>
        </w:trPr>
        <w:tc>
          <w:tcPr>
            <w:tcW w:w="1121" w:type="pct"/>
            <w:vMerge/>
          </w:tcPr>
          <w:p w14:paraId="6DAA0213" w14:textId="77777777" w:rsidR="00F50E45" w:rsidRPr="00320525" w:rsidRDefault="00F50E45" w:rsidP="00F50E45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E1E797B" w14:textId="77777777" w:rsidR="00F50E45" w:rsidRPr="00320525" w:rsidRDefault="00F50E45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 w:rsidR="00F50E45" w:rsidRPr="00320525" w14:paraId="35C6DCBF" w14:textId="77777777" w:rsidTr="0039176E">
        <w:trPr>
          <w:trHeight w:val="20"/>
        </w:trPr>
        <w:tc>
          <w:tcPr>
            <w:tcW w:w="1121" w:type="pct"/>
            <w:vMerge/>
          </w:tcPr>
          <w:p w14:paraId="14876557" w14:textId="77777777" w:rsidR="00F50E45" w:rsidRPr="00320525" w:rsidRDefault="00F50E45" w:rsidP="00F50E45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94777AC" w14:textId="77777777" w:rsidR="00F50E45" w:rsidRPr="00141885" w:rsidRDefault="00F50E45" w:rsidP="00F50E45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регулирования трудовых отношений в области физической культуры и спорта</w:t>
            </w:r>
          </w:p>
        </w:tc>
      </w:tr>
      <w:tr w:rsidR="00265D49" w:rsidRPr="00320525" w14:paraId="267B5013" w14:textId="77777777" w:rsidTr="0039176E">
        <w:trPr>
          <w:trHeight w:val="20"/>
        </w:trPr>
        <w:tc>
          <w:tcPr>
            <w:tcW w:w="1121" w:type="pct"/>
            <w:vMerge/>
          </w:tcPr>
          <w:p w14:paraId="290F6E5E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09E3F7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 Российской Федерации в сфере регулирования налогового права</w:t>
            </w:r>
          </w:p>
        </w:tc>
      </w:tr>
      <w:tr w:rsidR="00265D49" w:rsidRPr="00320525" w14:paraId="371B2649" w14:textId="77777777" w:rsidTr="0039176E">
        <w:trPr>
          <w:trHeight w:val="20"/>
        </w:trPr>
        <w:tc>
          <w:tcPr>
            <w:tcW w:w="1121" w:type="pct"/>
            <w:vMerge/>
          </w:tcPr>
          <w:p w14:paraId="63BBBE78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486EC11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2659BF">
              <w:rPr>
                <w:szCs w:val="24"/>
              </w:rPr>
              <w:t>Законодательство Российской Ф</w:t>
            </w:r>
            <w:r>
              <w:rPr>
                <w:szCs w:val="24"/>
              </w:rPr>
              <w:t>едерации в сфере регулирования гражданско-правовых</w:t>
            </w:r>
            <w:r w:rsidRPr="002659BF">
              <w:rPr>
                <w:szCs w:val="24"/>
              </w:rPr>
              <w:t xml:space="preserve"> отношений</w:t>
            </w:r>
          </w:p>
        </w:tc>
      </w:tr>
      <w:tr w:rsidR="00265D49" w:rsidRPr="00320525" w14:paraId="1191E13D" w14:textId="77777777" w:rsidTr="0039176E">
        <w:trPr>
          <w:trHeight w:val="20"/>
        </w:trPr>
        <w:tc>
          <w:tcPr>
            <w:tcW w:w="1121" w:type="pct"/>
            <w:vMerge/>
          </w:tcPr>
          <w:p w14:paraId="27989DC1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E8C9C9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рекламной деятельности</w:t>
            </w:r>
          </w:p>
        </w:tc>
      </w:tr>
      <w:tr w:rsidR="00265D49" w:rsidRPr="00320525" w14:paraId="5CCF6370" w14:textId="77777777" w:rsidTr="0039176E">
        <w:trPr>
          <w:trHeight w:val="20"/>
        </w:trPr>
        <w:tc>
          <w:tcPr>
            <w:tcW w:w="1121" w:type="pct"/>
            <w:vMerge/>
          </w:tcPr>
          <w:p w14:paraId="247AA400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F24861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административной ответственности</w:t>
            </w:r>
          </w:p>
        </w:tc>
      </w:tr>
      <w:tr w:rsidR="00265D49" w:rsidRPr="00320525" w14:paraId="0BACD7BB" w14:textId="77777777" w:rsidTr="0039176E">
        <w:trPr>
          <w:trHeight w:val="20"/>
        </w:trPr>
        <w:tc>
          <w:tcPr>
            <w:tcW w:w="1121" w:type="pct"/>
            <w:vMerge/>
          </w:tcPr>
          <w:p w14:paraId="1B26B45A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6E1B36B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спортивного арбитража</w:t>
            </w:r>
          </w:p>
        </w:tc>
      </w:tr>
      <w:tr w:rsidR="00265D49" w:rsidRPr="00320525" w14:paraId="389ACB7E" w14:textId="77777777" w:rsidTr="0039176E">
        <w:trPr>
          <w:trHeight w:val="20"/>
        </w:trPr>
        <w:tc>
          <w:tcPr>
            <w:tcW w:w="1121" w:type="pct"/>
            <w:vMerge/>
          </w:tcPr>
          <w:p w14:paraId="00DCDBD5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3EA2504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 Российской Федерации в сфере социального обеспечения, гарантий и компенсаций</w:t>
            </w:r>
          </w:p>
        </w:tc>
      </w:tr>
      <w:tr w:rsidR="00265D49" w:rsidRPr="00320525" w14:paraId="7CED8419" w14:textId="77777777" w:rsidTr="0039176E">
        <w:trPr>
          <w:trHeight w:val="20"/>
        </w:trPr>
        <w:tc>
          <w:tcPr>
            <w:tcW w:w="1121" w:type="pct"/>
            <w:vMerge/>
          </w:tcPr>
          <w:p w14:paraId="257D793A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9A07D23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Международные нормы, правила, процедуры регулирования трудовых, трансферных отношений в профессиональном спорте</w:t>
            </w:r>
          </w:p>
        </w:tc>
      </w:tr>
      <w:tr w:rsidR="00265D49" w:rsidRPr="00320525" w14:paraId="34345A45" w14:textId="77777777" w:rsidTr="0039176E">
        <w:trPr>
          <w:trHeight w:val="20"/>
        </w:trPr>
        <w:tc>
          <w:tcPr>
            <w:tcW w:w="1121" w:type="pct"/>
            <w:vMerge/>
          </w:tcPr>
          <w:p w14:paraId="3EF1B1DC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9412BA6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265D49" w:rsidRPr="00320525" w14:paraId="27CF945E" w14:textId="77777777" w:rsidTr="0039176E">
        <w:trPr>
          <w:trHeight w:val="20"/>
        </w:trPr>
        <w:tc>
          <w:tcPr>
            <w:tcW w:w="1121" w:type="pct"/>
            <w:vMerge/>
          </w:tcPr>
          <w:p w14:paraId="5777D02C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A7A1049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Всемирный антидопинговый кодекс</w:t>
            </w:r>
          </w:p>
        </w:tc>
      </w:tr>
      <w:tr w:rsidR="00265D49" w:rsidRPr="00320525" w14:paraId="4FCE0F2D" w14:textId="77777777" w:rsidTr="0039176E">
        <w:trPr>
          <w:trHeight w:val="20"/>
        </w:trPr>
        <w:tc>
          <w:tcPr>
            <w:tcW w:w="1121" w:type="pct"/>
            <w:vMerge/>
          </w:tcPr>
          <w:p w14:paraId="617B9770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D6D93DB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265D49" w:rsidRPr="00320525" w14:paraId="47D3CEE0" w14:textId="77777777" w:rsidTr="0039176E">
        <w:trPr>
          <w:trHeight w:val="20"/>
        </w:trPr>
        <w:tc>
          <w:tcPr>
            <w:tcW w:w="1121" w:type="pct"/>
            <w:vMerge/>
          </w:tcPr>
          <w:p w14:paraId="2F290A4A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47C83A9" w14:textId="77777777" w:rsidR="00265D49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Методы анализа факторов внешней и внутренней среды </w:t>
            </w:r>
          </w:p>
        </w:tc>
      </w:tr>
      <w:tr w:rsidR="00265D49" w:rsidRPr="00320525" w14:paraId="10676D91" w14:textId="77777777" w:rsidTr="0039176E">
        <w:trPr>
          <w:trHeight w:val="20"/>
        </w:trPr>
        <w:tc>
          <w:tcPr>
            <w:tcW w:w="1121" w:type="pct"/>
            <w:vMerge/>
          </w:tcPr>
          <w:p w14:paraId="23B4311B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2CCA875" w14:textId="77777777" w:rsidR="00265D49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Основы планирования, бюджетирования и порядок финансирования </w:t>
            </w:r>
          </w:p>
        </w:tc>
      </w:tr>
      <w:tr w:rsidR="00265D49" w:rsidRPr="00320525" w14:paraId="47A0880A" w14:textId="77777777" w:rsidTr="0039176E">
        <w:trPr>
          <w:trHeight w:val="20"/>
        </w:trPr>
        <w:tc>
          <w:tcPr>
            <w:tcW w:w="1121" w:type="pct"/>
            <w:vMerge/>
          </w:tcPr>
          <w:p w14:paraId="6AE31E14" w14:textId="77777777" w:rsidR="00265D49" w:rsidRPr="00320525" w:rsidRDefault="00265D49" w:rsidP="00265D49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605CD45" w14:textId="77777777" w:rsidR="00265D49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Методы разработки программ </w:t>
            </w:r>
            <w:r>
              <w:rPr>
                <w:szCs w:val="24"/>
              </w:rPr>
              <w:t>деятельности спортивных агентов</w:t>
            </w:r>
          </w:p>
        </w:tc>
      </w:tr>
      <w:tr w:rsidR="00265D49" w:rsidRPr="00320525" w14:paraId="5888318E" w14:textId="77777777" w:rsidTr="0039176E">
        <w:trPr>
          <w:trHeight w:val="20"/>
        </w:trPr>
        <w:tc>
          <w:tcPr>
            <w:tcW w:w="1121" w:type="pct"/>
            <w:vMerge/>
          </w:tcPr>
          <w:p w14:paraId="748FB56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82F4573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Календари проведения муниципальных, региональных, всероссийских, международных спортивных мероприятий</w:t>
            </w:r>
          </w:p>
        </w:tc>
      </w:tr>
      <w:tr w:rsidR="00265D49" w:rsidRPr="00320525" w14:paraId="0CC12A5E" w14:textId="77777777" w:rsidTr="0039176E">
        <w:trPr>
          <w:trHeight w:val="20"/>
        </w:trPr>
        <w:tc>
          <w:tcPr>
            <w:tcW w:w="1121" w:type="pct"/>
            <w:vMerge/>
          </w:tcPr>
          <w:p w14:paraId="7BE1FA2F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747E8F8" w14:textId="77777777" w:rsidR="00265D49" w:rsidRPr="00EA17A8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Правила и регламенты организации работ</w:t>
            </w:r>
            <w:r>
              <w:rPr>
                <w:szCs w:val="24"/>
              </w:rPr>
              <w:t>ы по направлениям деятельности спортивных агентов</w:t>
            </w:r>
            <w:r w:rsidRPr="00333D96">
              <w:rPr>
                <w:szCs w:val="24"/>
              </w:rPr>
              <w:t xml:space="preserve"> с учетом специфики вида (вид</w:t>
            </w:r>
            <w:r>
              <w:rPr>
                <w:szCs w:val="24"/>
              </w:rPr>
              <w:t>ов</w:t>
            </w:r>
            <w:r w:rsidRPr="00333D96">
              <w:rPr>
                <w:szCs w:val="24"/>
              </w:rPr>
              <w:t xml:space="preserve">) </w:t>
            </w:r>
            <w:r>
              <w:rPr>
                <w:szCs w:val="24"/>
              </w:rPr>
              <w:t xml:space="preserve">профессионального </w:t>
            </w:r>
            <w:r w:rsidRPr="00333D96">
              <w:rPr>
                <w:szCs w:val="24"/>
              </w:rPr>
              <w:t>спорта</w:t>
            </w:r>
          </w:p>
        </w:tc>
      </w:tr>
      <w:tr w:rsidR="00265D49" w:rsidRPr="00320525" w14:paraId="1DB7146E" w14:textId="77777777" w:rsidTr="0039176E">
        <w:trPr>
          <w:trHeight w:val="20"/>
        </w:trPr>
        <w:tc>
          <w:tcPr>
            <w:tcW w:w="1121" w:type="pct"/>
            <w:vMerge/>
          </w:tcPr>
          <w:p w14:paraId="69831B6F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5C04F82" w14:textId="77777777" w:rsidR="00265D49" w:rsidRDefault="00265D49" w:rsidP="00265D49">
            <w:pPr>
              <w:jc w:val="both"/>
            </w:pPr>
            <w:r>
              <w:rPr>
                <w:szCs w:val="24"/>
              </w:rPr>
              <w:t xml:space="preserve">Требования к оформлению, реквизитам, порядок разработки </w:t>
            </w:r>
            <w:r w:rsidRPr="00333D96">
              <w:rPr>
                <w:szCs w:val="24"/>
              </w:rPr>
              <w:t>и утверждения локальных нормативных актов</w:t>
            </w:r>
          </w:p>
        </w:tc>
      </w:tr>
      <w:tr w:rsidR="00265D49" w:rsidRPr="00320525" w14:paraId="7B405D63" w14:textId="77777777" w:rsidTr="0039176E">
        <w:trPr>
          <w:trHeight w:val="20"/>
        </w:trPr>
        <w:tc>
          <w:tcPr>
            <w:tcW w:w="1121" w:type="pct"/>
            <w:vMerge/>
          </w:tcPr>
          <w:p w14:paraId="13979083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88FAF2F" w14:textId="77777777" w:rsidR="00265D49" w:rsidRDefault="00D43275" w:rsidP="00D43275">
            <w:pPr>
              <w:jc w:val="both"/>
            </w:pPr>
            <w:r>
              <w:rPr>
                <w:szCs w:val="24"/>
              </w:rPr>
              <w:t>Стратегия</w:t>
            </w:r>
            <w:r w:rsidR="00265D49" w:rsidRPr="00333D96">
              <w:rPr>
                <w:szCs w:val="24"/>
              </w:rPr>
              <w:t xml:space="preserve"> управления </w:t>
            </w:r>
            <w:r w:rsidR="00265D49">
              <w:rPr>
                <w:szCs w:val="24"/>
              </w:rPr>
              <w:t>персоналом</w:t>
            </w:r>
          </w:p>
        </w:tc>
      </w:tr>
      <w:tr w:rsidR="00265D49" w:rsidRPr="00320525" w14:paraId="5A757B77" w14:textId="77777777" w:rsidTr="0039176E">
        <w:trPr>
          <w:trHeight w:val="20"/>
        </w:trPr>
        <w:tc>
          <w:tcPr>
            <w:tcW w:w="1121" w:type="pct"/>
            <w:vMerge/>
          </w:tcPr>
          <w:p w14:paraId="6F4B8B75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032084E" w14:textId="77777777" w:rsidR="00265D49" w:rsidRPr="00EA17A8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Системы финансового, бухгалтерского и статистического учета </w:t>
            </w:r>
            <w:r>
              <w:rPr>
                <w:szCs w:val="24"/>
              </w:rPr>
              <w:t>деятельности спортивных агентов</w:t>
            </w:r>
          </w:p>
        </w:tc>
      </w:tr>
      <w:tr w:rsidR="00265D49" w:rsidRPr="00320525" w14:paraId="2BB977A0" w14:textId="77777777" w:rsidTr="0039176E">
        <w:trPr>
          <w:trHeight w:val="20"/>
        </w:trPr>
        <w:tc>
          <w:tcPr>
            <w:tcW w:w="1121" w:type="pct"/>
            <w:vMerge/>
          </w:tcPr>
          <w:p w14:paraId="680E69FB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C04B5A7" w14:textId="77777777" w:rsidR="00265D49" w:rsidRPr="00AF3C08" w:rsidRDefault="00265D49" w:rsidP="00265D49">
            <w:pPr>
              <w:jc w:val="both"/>
            </w:pPr>
            <w:r w:rsidRPr="00333D96">
              <w:rPr>
                <w:szCs w:val="24"/>
              </w:rPr>
              <w:t>Профессионально-этические требования делового общения</w:t>
            </w:r>
          </w:p>
        </w:tc>
      </w:tr>
      <w:tr w:rsidR="00265D49" w:rsidRPr="00320525" w14:paraId="397DD1CB" w14:textId="77777777" w:rsidTr="0039176E">
        <w:trPr>
          <w:trHeight w:val="20"/>
        </w:trPr>
        <w:tc>
          <w:tcPr>
            <w:tcW w:w="1121" w:type="pct"/>
            <w:vMerge/>
          </w:tcPr>
          <w:p w14:paraId="052EF232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50E1D0F" w14:textId="77777777" w:rsidR="00265D49" w:rsidRPr="00EF3694" w:rsidRDefault="00265D49" w:rsidP="00265D49">
            <w:pPr>
              <w:tabs>
                <w:tab w:val="left" w:pos="1420"/>
              </w:tabs>
              <w:jc w:val="both"/>
              <w:rPr>
                <w:szCs w:val="24"/>
              </w:rPr>
            </w:pPr>
            <w:r w:rsidRPr="00EF3694">
              <w:rPr>
                <w:szCs w:val="20"/>
              </w:rPr>
              <w:t>Стратегии взаимодействия с представителями спортивных федераций по видам профессионального спорта, профессиональных спортивных клубов</w:t>
            </w:r>
            <w:r w:rsidR="00D43275" w:rsidRPr="00EF3694">
              <w:rPr>
                <w:szCs w:val="20"/>
              </w:rPr>
              <w:t>, международных ассоциаций, организаций, агентств</w:t>
            </w:r>
          </w:p>
        </w:tc>
      </w:tr>
      <w:tr w:rsidR="00265D49" w:rsidRPr="00320525" w14:paraId="70AE417D" w14:textId="77777777" w:rsidTr="0039176E">
        <w:trPr>
          <w:trHeight w:val="20"/>
        </w:trPr>
        <w:tc>
          <w:tcPr>
            <w:tcW w:w="1121" w:type="pct"/>
            <w:vMerge/>
          </w:tcPr>
          <w:p w14:paraId="2AE630A3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BE4B986" w14:textId="77777777" w:rsidR="00265D49" w:rsidRPr="00EF3694" w:rsidRDefault="00265D49" w:rsidP="00D43275">
            <w:pPr>
              <w:jc w:val="both"/>
              <w:rPr>
                <w:szCs w:val="24"/>
              </w:rPr>
            </w:pPr>
            <w:r w:rsidRPr="00EF3694">
              <w:rPr>
                <w:szCs w:val="20"/>
              </w:rPr>
              <w:t>Техн</w:t>
            </w:r>
            <w:r w:rsidR="00D43275" w:rsidRPr="00EF3694">
              <w:rPr>
                <w:szCs w:val="20"/>
              </w:rPr>
              <w:t>ики</w:t>
            </w:r>
            <w:r w:rsidRPr="00EF3694">
              <w:rPr>
                <w:szCs w:val="20"/>
              </w:rPr>
              <w:t xml:space="preserve"> ведения переговоров</w:t>
            </w:r>
          </w:p>
        </w:tc>
      </w:tr>
      <w:tr w:rsidR="00265D49" w:rsidRPr="00320525" w14:paraId="3F35E60C" w14:textId="77777777" w:rsidTr="0039176E">
        <w:trPr>
          <w:trHeight w:val="20"/>
        </w:trPr>
        <w:tc>
          <w:tcPr>
            <w:tcW w:w="1121" w:type="pct"/>
            <w:vMerge/>
          </w:tcPr>
          <w:p w14:paraId="6813434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60815B7" w14:textId="77777777" w:rsidR="00265D49" w:rsidRPr="00AF3C08" w:rsidRDefault="00265D49" w:rsidP="00265D49">
            <w:pPr>
              <w:jc w:val="both"/>
            </w:pPr>
            <w:r w:rsidRPr="00333D96">
              <w:rPr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265D49" w:rsidRPr="00320525" w14:paraId="77777CC0" w14:textId="77777777" w:rsidTr="0039176E">
        <w:trPr>
          <w:trHeight w:val="20"/>
        </w:trPr>
        <w:tc>
          <w:tcPr>
            <w:tcW w:w="1121" w:type="pct"/>
            <w:vMerge/>
          </w:tcPr>
          <w:p w14:paraId="11C728AA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06FAE1E" w14:textId="77777777" w:rsidR="00265D49" w:rsidRPr="00AF3C08" w:rsidRDefault="00265D49" w:rsidP="00265D49">
            <w:pPr>
              <w:jc w:val="both"/>
            </w:pPr>
            <w:r>
              <w:rPr>
                <w:szCs w:val="24"/>
              </w:rPr>
              <w:t xml:space="preserve">Регламенты работы с информационными </w:t>
            </w:r>
            <w:r w:rsidRPr="00333D96">
              <w:rPr>
                <w:szCs w:val="24"/>
              </w:rPr>
              <w:t>системами, включая ограничения, допуски и порядок их применения</w:t>
            </w:r>
          </w:p>
        </w:tc>
      </w:tr>
      <w:tr w:rsidR="00265D49" w:rsidRPr="00320525" w14:paraId="7D483C5E" w14:textId="77777777" w:rsidTr="0039176E">
        <w:trPr>
          <w:trHeight w:val="20"/>
        </w:trPr>
        <w:tc>
          <w:tcPr>
            <w:tcW w:w="1121" w:type="pct"/>
            <w:vMerge/>
          </w:tcPr>
          <w:p w14:paraId="3DF9D95F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514E2A9" w14:textId="77777777" w:rsidR="00265D49" w:rsidRPr="00AF3C08" w:rsidRDefault="00265D49" w:rsidP="00265D49">
            <w:pPr>
              <w:jc w:val="both"/>
            </w:pPr>
            <w:r w:rsidRPr="00333D96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265D49" w:rsidRPr="00320525" w14:paraId="687AF23D" w14:textId="77777777" w:rsidTr="0039176E">
        <w:trPr>
          <w:trHeight w:val="20"/>
        </w:trPr>
        <w:tc>
          <w:tcPr>
            <w:tcW w:w="1121" w:type="pct"/>
            <w:vMerge/>
          </w:tcPr>
          <w:p w14:paraId="5740CD3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C0DCCE9" w14:textId="77777777" w:rsidR="00265D49" w:rsidRPr="00EA17A8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265D49" w:rsidRPr="00320525" w14:paraId="43CEBE14" w14:textId="77777777" w:rsidTr="0039176E">
        <w:trPr>
          <w:trHeight w:val="20"/>
        </w:trPr>
        <w:tc>
          <w:tcPr>
            <w:tcW w:w="1121" w:type="pct"/>
            <w:vMerge/>
          </w:tcPr>
          <w:p w14:paraId="4FAC081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5BE6253" w14:textId="77777777" w:rsidR="00265D49" w:rsidRPr="00A2184F" w:rsidRDefault="00265D49" w:rsidP="00265D49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265D49" w:rsidRPr="00320525" w14:paraId="18D9990A" w14:textId="77777777" w:rsidTr="0039176E">
        <w:trPr>
          <w:trHeight w:val="20"/>
        </w:trPr>
        <w:tc>
          <w:tcPr>
            <w:tcW w:w="1121" w:type="pct"/>
            <w:vMerge/>
          </w:tcPr>
          <w:p w14:paraId="6D5EDA62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AECC8A0" w14:textId="77777777" w:rsidR="00265D49" w:rsidRDefault="00265D49" w:rsidP="00265D4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Английский язык не ниже уровня самостоятельного владения, включая лексику профессиональной деятельности</w:t>
            </w:r>
          </w:p>
        </w:tc>
      </w:tr>
      <w:tr w:rsidR="00265D49" w:rsidRPr="00320525" w14:paraId="69CA9823" w14:textId="77777777" w:rsidTr="0039176E">
        <w:trPr>
          <w:trHeight w:val="20"/>
        </w:trPr>
        <w:tc>
          <w:tcPr>
            <w:tcW w:w="1121" w:type="pct"/>
          </w:tcPr>
          <w:p w14:paraId="6ED0D24C" w14:textId="77777777" w:rsidR="00265D49" w:rsidRPr="00320525" w:rsidDel="002A1D54" w:rsidRDefault="00265D49" w:rsidP="00265D49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5C209A41" w14:textId="77777777" w:rsidR="00265D49" w:rsidRPr="00320525" w:rsidRDefault="00265D49" w:rsidP="00265D4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1C3B5F78" w14:textId="77777777" w:rsidR="00A2184F" w:rsidRDefault="00A2184F"/>
    <w:p w14:paraId="2CCA2F86" w14:textId="77777777" w:rsidR="00496387" w:rsidRDefault="00496387" w:rsidP="00496387">
      <w:r>
        <w:rPr>
          <w:b/>
          <w:szCs w:val="20"/>
        </w:rPr>
        <w:t>3.3.2</w:t>
      </w:r>
      <w:r w:rsidRPr="00320525">
        <w:rPr>
          <w:b/>
          <w:szCs w:val="20"/>
        </w:rPr>
        <w:t>. Трудовая функция</w:t>
      </w:r>
    </w:p>
    <w:p w14:paraId="638DF29B" w14:textId="77777777" w:rsidR="00496387" w:rsidRDefault="00496387" w:rsidP="00496387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1266"/>
        <w:gridCol w:w="1019"/>
        <w:gridCol w:w="1140"/>
      </w:tblGrid>
      <w:tr w:rsidR="00496387" w:rsidRPr="00320525" w14:paraId="0D5EEC9F" w14:textId="77777777" w:rsidTr="00496387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7A116B9" w14:textId="77777777" w:rsidR="00496387" w:rsidRPr="00320525" w:rsidRDefault="00496387" w:rsidP="008B03A6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F19F0E" w14:textId="77777777" w:rsidR="00496387" w:rsidRPr="004A5AF6" w:rsidRDefault="00D85CC3" w:rsidP="00166E2F">
            <w:pPr>
              <w:rPr>
                <w:szCs w:val="24"/>
              </w:rPr>
            </w:pPr>
            <w:r w:rsidRPr="00D85CC3">
              <w:rPr>
                <w:szCs w:val="24"/>
              </w:rPr>
              <w:t>Управление карьерным развитием спортсмена, тренера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6FD2D9" w14:textId="77777777" w:rsidR="00496387" w:rsidRPr="00320525" w:rsidRDefault="00496387" w:rsidP="008B03A6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F8A4D9" w14:textId="77777777" w:rsidR="00496387" w:rsidRPr="004A5AF6" w:rsidRDefault="00496387" w:rsidP="008B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С/02</w:t>
            </w:r>
            <w:r w:rsidR="006639DB">
              <w:rPr>
                <w:szCs w:val="24"/>
              </w:rPr>
              <w:t>.7</w:t>
            </w:r>
          </w:p>
        </w:tc>
        <w:tc>
          <w:tcPr>
            <w:tcW w:w="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D906C0" w14:textId="77777777" w:rsidR="00496387" w:rsidRPr="00320525" w:rsidRDefault="00496387" w:rsidP="008B03A6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E4DF7F" w14:textId="77777777" w:rsidR="00496387" w:rsidRPr="004A5AF6" w:rsidRDefault="006639DB" w:rsidP="008B03A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0DA84F4E" w14:textId="77777777" w:rsidR="00496387" w:rsidRDefault="00496387" w:rsidP="00496387"/>
    <w:tbl>
      <w:tblPr>
        <w:tblW w:w="4948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7"/>
      </w:tblGrid>
      <w:tr w:rsidR="003612F2" w:rsidRPr="00320525" w14:paraId="6943A46F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0CF71804" w14:textId="77777777" w:rsidR="003612F2" w:rsidRPr="00320525" w:rsidRDefault="003612F2" w:rsidP="002659BF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E60F929" w14:textId="77777777" w:rsidR="003612F2" w:rsidRDefault="003612F2" w:rsidP="00D85CC3">
            <w:pPr>
              <w:tabs>
                <w:tab w:val="left" w:pos="940"/>
              </w:tabs>
              <w:jc w:val="both"/>
              <w:rPr>
                <w:highlight w:val="yellow"/>
              </w:rPr>
            </w:pPr>
            <w:r w:rsidRPr="003612F2">
              <w:t>Планирование мероприятий по развитию</w:t>
            </w:r>
            <w:r w:rsidR="00D85CC3">
              <w:t xml:space="preserve"> профессиональной</w:t>
            </w:r>
            <w:r w:rsidRPr="003612F2">
              <w:t xml:space="preserve"> спортивной карьеры спортсмена, тренера</w:t>
            </w:r>
          </w:p>
        </w:tc>
      </w:tr>
      <w:tr w:rsidR="001E1DFE" w:rsidRPr="00320525" w14:paraId="18E76BF7" w14:textId="77777777" w:rsidTr="0039176E">
        <w:trPr>
          <w:trHeight w:val="20"/>
        </w:trPr>
        <w:tc>
          <w:tcPr>
            <w:tcW w:w="1121" w:type="pct"/>
            <w:vMerge/>
          </w:tcPr>
          <w:p w14:paraId="630830FB" w14:textId="77777777" w:rsidR="001E1DFE" w:rsidRPr="00320525" w:rsidRDefault="001E1DFE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C4BF449" w14:textId="77777777" w:rsidR="001E1DFE" w:rsidRPr="003612F2" w:rsidRDefault="001E1DFE" w:rsidP="00D43275">
            <w:pPr>
              <w:tabs>
                <w:tab w:val="left" w:pos="940"/>
              </w:tabs>
              <w:jc w:val="both"/>
            </w:pPr>
            <w:r>
              <w:t>Оформление договора на агентское сопровождение между спортивным агентом и спортсменом</w:t>
            </w:r>
            <w:r w:rsidR="00D43275">
              <w:t>,</w:t>
            </w:r>
            <w:r>
              <w:t xml:space="preserve"> тренером по вопросам развития спортивной карьеры</w:t>
            </w:r>
          </w:p>
        </w:tc>
      </w:tr>
      <w:tr w:rsidR="001E1DFE" w:rsidRPr="00320525" w14:paraId="7D343CE8" w14:textId="77777777" w:rsidTr="0039176E">
        <w:trPr>
          <w:trHeight w:val="20"/>
        </w:trPr>
        <w:tc>
          <w:tcPr>
            <w:tcW w:w="1121" w:type="pct"/>
            <w:vMerge/>
          </w:tcPr>
          <w:p w14:paraId="0125953C" w14:textId="77777777" w:rsidR="001E1DFE" w:rsidRPr="00320525" w:rsidRDefault="001E1DFE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9DAE29C" w14:textId="77777777" w:rsidR="001E1DFE" w:rsidRDefault="001E1DFE" w:rsidP="001E1DFE">
            <w:pPr>
              <w:tabs>
                <w:tab w:val="left" w:pos="940"/>
              </w:tabs>
              <w:jc w:val="both"/>
            </w:pPr>
            <w:r>
              <w:t>Определение сторонами условий выбора профессионального спортивного клуба для заключения трудового договора с учетом дальнейшего карьерного развития спортсмена, тренера</w:t>
            </w:r>
          </w:p>
        </w:tc>
      </w:tr>
      <w:tr w:rsidR="003612F2" w:rsidRPr="00320525" w14:paraId="06885850" w14:textId="77777777" w:rsidTr="0039176E">
        <w:trPr>
          <w:trHeight w:val="20"/>
        </w:trPr>
        <w:tc>
          <w:tcPr>
            <w:tcW w:w="1121" w:type="pct"/>
            <w:vMerge/>
          </w:tcPr>
          <w:p w14:paraId="58118B80" w14:textId="77777777" w:rsidR="003612F2" w:rsidRPr="00320525" w:rsidRDefault="003612F2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4218F6F" w14:textId="77777777" w:rsidR="003612F2" w:rsidRPr="00875A08" w:rsidRDefault="003612F2" w:rsidP="004028BA">
            <w:pPr>
              <w:tabs>
                <w:tab w:val="left" w:pos="940"/>
              </w:tabs>
              <w:jc w:val="both"/>
              <w:rPr>
                <w:szCs w:val="20"/>
              </w:rPr>
            </w:pPr>
            <w:r w:rsidRPr="00875A08">
              <w:t xml:space="preserve">Формирование базы предложений </w:t>
            </w:r>
            <w:r w:rsidR="004028BA" w:rsidRPr="00875A08">
              <w:t xml:space="preserve">профессиональных спортивных клубов </w:t>
            </w:r>
            <w:r w:rsidR="00D43275">
              <w:t xml:space="preserve">по условиям </w:t>
            </w:r>
            <w:r w:rsidRPr="00875A08">
              <w:t>контрактов для спортсмена, тренера</w:t>
            </w:r>
          </w:p>
        </w:tc>
      </w:tr>
      <w:tr w:rsidR="003612F2" w:rsidRPr="00320525" w14:paraId="3762A994" w14:textId="77777777" w:rsidTr="0039176E">
        <w:trPr>
          <w:trHeight w:val="20"/>
        </w:trPr>
        <w:tc>
          <w:tcPr>
            <w:tcW w:w="1121" w:type="pct"/>
            <w:vMerge/>
          </w:tcPr>
          <w:p w14:paraId="37B0B760" w14:textId="77777777" w:rsidR="003612F2" w:rsidRPr="00320525" w:rsidRDefault="003612F2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177AE34" w14:textId="77777777" w:rsidR="003612F2" w:rsidRPr="00875A08" w:rsidRDefault="003612F2" w:rsidP="00FE1ED3">
            <w:pPr>
              <w:jc w:val="both"/>
              <w:rPr>
                <w:szCs w:val="20"/>
              </w:rPr>
            </w:pPr>
            <w:r w:rsidRPr="00875A08">
              <w:t xml:space="preserve">Отбор </w:t>
            </w:r>
            <w:r w:rsidR="00D85CC3">
              <w:t xml:space="preserve">предложений </w:t>
            </w:r>
            <w:r w:rsidRPr="00875A08">
              <w:t>профессиональным спортивным клубом</w:t>
            </w:r>
            <w:r w:rsidR="004028BA" w:rsidRPr="00875A08">
              <w:t xml:space="preserve"> </w:t>
            </w:r>
            <w:r w:rsidR="00D85CC3">
              <w:t xml:space="preserve">по условиям заключения </w:t>
            </w:r>
            <w:r w:rsidR="00D43275">
              <w:t>трудового договора (</w:t>
            </w:r>
            <w:r w:rsidR="00D85CC3">
              <w:t>контракта</w:t>
            </w:r>
            <w:r w:rsidR="00FE1ED3">
              <w:t xml:space="preserve">) </w:t>
            </w:r>
            <w:r w:rsidR="00D85CC3">
              <w:t>со</w:t>
            </w:r>
            <w:r w:rsidRPr="00875A08">
              <w:t xml:space="preserve"> спортсмен</w:t>
            </w:r>
            <w:r w:rsidR="00D85CC3">
              <w:t>ом, тренером</w:t>
            </w:r>
          </w:p>
        </w:tc>
      </w:tr>
      <w:tr w:rsidR="003612F2" w:rsidRPr="00320525" w14:paraId="3E91143D" w14:textId="77777777" w:rsidTr="0039176E">
        <w:trPr>
          <w:trHeight w:val="20"/>
        </w:trPr>
        <w:tc>
          <w:tcPr>
            <w:tcW w:w="1121" w:type="pct"/>
            <w:vMerge/>
          </w:tcPr>
          <w:p w14:paraId="5F105E71" w14:textId="77777777" w:rsidR="003612F2" w:rsidRPr="00320525" w:rsidRDefault="003612F2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204006D" w14:textId="77777777" w:rsidR="003612F2" w:rsidRPr="00875A08" w:rsidRDefault="003612F2" w:rsidP="00FE1ED3">
            <w:pPr>
              <w:jc w:val="both"/>
            </w:pPr>
            <w:r w:rsidRPr="00875A08">
              <w:t xml:space="preserve">Организация </w:t>
            </w:r>
            <w:r w:rsidR="004028BA" w:rsidRPr="00875A08">
              <w:t xml:space="preserve">юридического сопровождения </w:t>
            </w:r>
            <w:r w:rsidR="00D85CC3">
              <w:t>по заключению трудовых договоро</w:t>
            </w:r>
            <w:r w:rsidR="00FE1ED3">
              <w:t>в (</w:t>
            </w:r>
            <w:r w:rsidR="00D85CC3">
              <w:t>контрактов</w:t>
            </w:r>
            <w:r w:rsidR="00FE1ED3">
              <w:t>)</w:t>
            </w:r>
            <w:r w:rsidRPr="00875A08">
              <w:t xml:space="preserve"> спортсмена, тренера с профессиональным спортивным клубом</w:t>
            </w:r>
          </w:p>
        </w:tc>
      </w:tr>
      <w:tr w:rsidR="003612F2" w:rsidRPr="00320525" w14:paraId="282CEF2F" w14:textId="77777777" w:rsidTr="0039176E">
        <w:trPr>
          <w:trHeight w:val="20"/>
        </w:trPr>
        <w:tc>
          <w:tcPr>
            <w:tcW w:w="1121" w:type="pct"/>
            <w:vMerge/>
          </w:tcPr>
          <w:p w14:paraId="5EC23C4E" w14:textId="77777777" w:rsidR="003612F2" w:rsidRPr="00320525" w:rsidRDefault="003612F2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C905580" w14:textId="77777777" w:rsidR="003612F2" w:rsidRPr="00875A08" w:rsidRDefault="004028BA" w:rsidP="00FE1ED3">
            <w:pPr>
              <w:jc w:val="both"/>
              <w:rPr>
                <w:szCs w:val="20"/>
              </w:rPr>
            </w:pPr>
            <w:r w:rsidRPr="00875A08">
              <w:t>Организация контрол</w:t>
            </w:r>
            <w:r w:rsidR="001E1DFE">
              <w:t xml:space="preserve">я выполнения условий </w:t>
            </w:r>
            <w:r w:rsidR="001E1DFE" w:rsidRPr="001E1DFE">
              <w:t>трудовых договоров</w:t>
            </w:r>
            <w:r w:rsidR="00FE1ED3">
              <w:t xml:space="preserve"> (</w:t>
            </w:r>
            <w:r w:rsidR="001E1DFE" w:rsidRPr="001E1DFE">
              <w:t>контрактов</w:t>
            </w:r>
            <w:r w:rsidR="00FE1ED3">
              <w:t>)</w:t>
            </w:r>
            <w:r w:rsidR="001E1DFE" w:rsidRPr="001E1DFE">
              <w:t xml:space="preserve"> спортсмена, тренера с профессиональным спортивным клубом</w:t>
            </w:r>
          </w:p>
        </w:tc>
      </w:tr>
      <w:tr w:rsidR="001E1DFE" w:rsidRPr="00320525" w14:paraId="1D4F321E" w14:textId="77777777" w:rsidTr="0039176E">
        <w:trPr>
          <w:trHeight w:val="20"/>
        </w:trPr>
        <w:tc>
          <w:tcPr>
            <w:tcW w:w="1121" w:type="pct"/>
            <w:vMerge/>
          </w:tcPr>
          <w:p w14:paraId="5EE0B630" w14:textId="77777777" w:rsidR="001E1DFE" w:rsidRPr="00320525" w:rsidRDefault="001E1DFE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DBA40A7" w14:textId="77777777" w:rsidR="001E1DFE" w:rsidRPr="00875A08" w:rsidRDefault="001E1DFE" w:rsidP="004028BA">
            <w:pPr>
              <w:jc w:val="both"/>
            </w:pPr>
            <w:r>
              <w:t>Организация юридического сопровождения расторжения трудового договора и прекращения трудовых отношений спортсмена, тренера с профессиональным спортивным клубом</w:t>
            </w:r>
          </w:p>
        </w:tc>
      </w:tr>
      <w:tr w:rsidR="001E1DFE" w:rsidRPr="00320525" w14:paraId="00DEE194" w14:textId="77777777" w:rsidTr="0039176E">
        <w:trPr>
          <w:trHeight w:val="20"/>
        </w:trPr>
        <w:tc>
          <w:tcPr>
            <w:tcW w:w="1121" w:type="pct"/>
            <w:vMerge/>
          </w:tcPr>
          <w:p w14:paraId="02426EA9" w14:textId="77777777" w:rsidR="001E1DFE" w:rsidRPr="00320525" w:rsidRDefault="001E1DFE" w:rsidP="002659BF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99C00FE" w14:textId="77777777" w:rsidR="001E1DFE" w:rsidRDefault="001E1DFE" w:rsidP="001E1DFE">
            <w:pPr>
              <w:jc w:val="both"/>
            </w:pPr>
            <w:r>
              <w:t xml:space="preserve">Проведение </w:t>
            </w:r>
            <w:r w:rsidR="00FE1ED3">
              <w:t xml:space="preserve">конструктивных </w:t>
            </w:r>
            <w:r>
              <w:t>переговоров при возникновении споров и разногласий</w:t>
            </w:r>
            <w:r w:rsidR="00FE1ED3">
              <w:t xml:space="preserve"> сторон договора</w:t>
            </w:r>
            <w:r>
              <w:t xml:space="preserve"> </w:t>
            </w:r>
            <w:r w:rsidR="00FE1ED3">
              <w:t>в досудебном порядке</w:t>
            </w:r>
          </w:p>
        </w:tc>
      </w:tr>
      <w:tr w:rsidR="00A460E6" w:rsidRPr="00320525" w14:paraId="19CAC6FD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018091F5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6C1768" w14:textId="77777777" w:rsidR="00A460E6" w:rsidRDefault="00A460E6" w:rsidP="00FE1ED3">
            <w:pPr>
              <w:jc w:val="both"/>
            </w:pPr>
            <w:r w:rsidRPr="00A460E6">
              <w:t>Разрабатывать планы развития спортивной карьеры спортсмена, тренера с учетом баланса спортивного результата</w:t>
            </w:r>
            <w:r w:rsidR="00FE1ED3">
              <w:t xml:space="preserve"> (рейтинга)</w:t>
            </w:r>
            <w:r w:rsidRPr="00A460E6">
              <w:t xml:space="preserve"> и экономической эффективности</w:t>
            </w:r>
          </w:p>
        </w:tc>
      </w:tr>
      <w:tr w:rsidR="00A460E6" w:rsidRPr="00320525" w14:paraId="53396F62" w14:textId="77777777" w:rsidTr="0039176E">
        <w:trPr>
          <w:trHeight w:val="20"/>
        </w:trPr>
        <w:tc>
          <w:tcPr>
            <w:tcW w:w="1121" w:type="pct"/>
            <w:vMerge/>
          </w:tcPr>
          <w:p w14:paraId="134086BE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D7DEEA8" w14:textId="77777777" w:rsidR="00A460E6" w:rsidRPr="00320525" w:rsidRDefault="00A460E6" w:rsidP="00875A08">
            <w:pPr>
              <w:jc w:val="both"/>
              <w:rPr>
                <w:szCs w:val="20"/>
              </w:rPr>
            </w:pPr>
            <w:r>
              <w:t>Отслеживать</w:t>
            </w:r>
            <w:r w:rsidRPr="001F3E8A">
              <w:t xml:space="preserve"> развивающи</w:t>
            </w:r>
            <w:r>
              <w:t>е</w:t>
            </w:r>
            <w:r w:rsidRPr="001F3E8A">
              <w:t>ся тенденци</w:t>
            </w:r>
            <w:r>
              <w:t>и вида профессионального спорта</w:t>
            </w:r>
          </w:p>
        </w:tc>
      </w:tr>
      <w:tr w:rsidR="001E1DFE" w:rsidRPr="00320525" w14:paraId="6DFF7F75" w14:textId="77777777" w:rsidTr="0039176E">
        <w:trPr>
          <w:trHeight w:val="20"/>
        </w:trPr>
        <w:tc>
          <w:tcPr>
            <w:tcW w:w="1121" w:type="pct"/>
            <w:vMerge/>
          </w:tcPr>
          <w:p w14:paraId="5D72DFF6" w14:textId="77777777" w:rsidR="001E1DFE" w:rsidRPr="00320525" w:rsidDel="002A1D54" w:rsidRDefault="001E1DFE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B06C6A6" w14:textId="77777777" w:rsidR="001E1DFE" w:rsidRDefault="001E1DFE" w:rsidP="00875A08">
            <w:pPr>
              <w:jc w:val="both"/>
            </w:pPr>
            <w:r>
              <w:t>Согласовывать условия карьерного развития спортсмена, тренера при выборе профессионального спортивного клуба</w:t>
            </w:r>
          </w:p>
        </w:tc>
      </w:tr>
      <w:tr w:rsidR="00A460E6" w:rsidRPr="00320525" w14:paraId="0B2C2E2B" w14:textId="77777777" w:rsidTr="0039176E">
        <w:trPr>
          <w:trHeight w:val="20"/>
        </w:trPr>
        <w:tc>
          <w:tcPr>
            <w:tcW w:w="1121" w:type="pct"/>
            <w:vMerge/>
          </w:tcPr>
          <w:p w14:paraId="7DC98B55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F3485F" w14:textId="77777777" w:rsidR="00A460E6" w:rsidRDefault="00A460E6" w:rsidP="008C74EB">
            <w:pPr>
              <w:jc w:val="both"/>
            </w:pPr>
            <w:r>
              <w:t xml:space="preserve">Оценивать </w:t>
            </w:r>
            <w:r w:rsidR="008C74EB">
              <w:t>рейтинг профессионального спортивного клуба во взаимосвязи с рейтингом спортсмена, тренера</w:t>
            </w:r>
            <w:r w:rsidRPr="00875A08">
              <w:t xml:space="preserve"> </w:t>
            </w:r>
          </w:p>
        </w:tc>
      </w:tr>
      <w:tr w:rsidR="00A460E6" w:rsidRPr="00320525" w14:paraId="728B178F" w14:textId="77777777" w:rsidTr="0039176E">
        <w:trPr>
          <w:trHeight w:val="20"/>
        </w:trPr>
        <w:tc>
          <w:tcPr>
            <w:tcW w:w="1121" w:type="pct"/>
            <w:vMerge/>
          </w:tcPr>
          <w:p w14:paraId="38F3F04D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1569B29" w14:textId="77777777" w:rsidR="00A460E6" w:rsidRDefault="00A460E6" w:rsidP="00875A08">
            <w:pPr>
              <w:jc w:val="both"/>
            </w:pPr>
            <w:r>
              <w:t>Вести базу данных о предложениях</w:t>
            </w:r>
            <w:r w:rsidRPr="00A460E6">
              <w:t xml:space="preserve"> профессиональны</w:t>
            </w:r>
            <w:r>
              <w:t>х спортивных клубов и контрактах</w:t>
            </w:r>
            <w:r w:rsidRPr="00A460E6">
              <w:t xml:space="preserve"> для спортсмена, тренера</w:t>
            </w:r>
            <w:r>
              <w:t xml:space="preserve"> по виду профессионального спорта</w:t>
            </w:r>
          </w:p>
        </w:tc>
      </w:tr>
      <w:tr w:rsidR="00A460E6" w:rsidRPr="00320525" w14:paraId="7ACBA9A0" w14:textId="77777777" w:rsidTr="0039176E">
        <w:trPr>
          <w:trHeight w:val="20"/>
        </w:trPr>
        <w:tc>
          <w:tcPr>
            <w:tcW w:w="1121" w:type="pct"/>
            <w:vMerge/>
          </w:tcPr>
          <w:p w14:paraId="5D13B479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7FF5E26" w14:textId="77777777" w:rsidR="00A460E6" w:rsidRPr="00F22980" w:rsidRDefault="00A460E6" w:rsidP="00875A08">
            <w:pPr>
              <w:jc w:val="both"/>
              <w:rPr>
                <w:szCs w:val="20"/>
              </w:rPr>
            </w:pPr>
            <w:r>
              <w:t>Проводить профессиональную и личностную оценку спортсменов, тренеров с использованием типовых методик и инструментов по виду профессионального спорта</w:t>
            </w:r>
          </w:p>
        </w:tc>
      </w:tr>
      <w:tr w:rsidR="00A460E6" w:rsidRPr="00320525" w14:paraId="250CF613" w14:textId="77777777" w:rsidTr="0039176E">
        <w:trPr>
          <w:trHeight w:val="20"/>
        </w:trPr>
        <w:tc>
          <w:tcPr>
            <w:tcW w:w="1121" w:type="pct"/>
            <w:vMerge/>
          </w:tcPr>
          <w:p w14:paraId="72374673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D969633" w14:textId="77777777" w:rsidR="00A460E6" w:rsidRPr="008750EC" w:rsidRDefault="00A460E6" w:rsidP="008C74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Отбирать предложения </w:t>
            </w:r>
            <w:r w:rsidRPr="00A460E6">
              <w:rPr>
                <w:szCs w:val="20"/>
              </w:rPr>
              <w:t>профессиональны</w:t>
            </w:r>
            <w:r w:rsidR="008C74EB">
              <w:rPr>
                <w:szCs w:val="20"/>
              </w:rPr>
              <w:t>х спортивных клубов и условия контрактов</w:t>
            </w:r>
            <w:r w:rsidRPr="00A460E6">
              <w:rPr>
                <w:szCs w:val="20"/>
              </w:rPr>
              <w:t xml:space="preserve"> для спортсмена, тренера</w:t>
            </w:r>
            <w:r>
              <w:rPr>
                <w:szCs w:val="20"/>
              </w:rPr>
              <w:t xml:space="preserve"> с учетом баланса их личных интересов и экономической </w:t>
            </w:r>
            <w:r w:rsidR="008C74EB">
              <w:rPr>
                <w:szCs w:val="20"/>
              </w:rPr>
              <w:t>целесообразности</w:t>
            </w:r>
          </w:p>
        </w:tc>
      </w:tr>
      <w:tr w:rsidR="00A460E6" w:rsidRPr="00320525" w14:paraId="0907487B" w14:textId="77777777" w:rsidTr="0039176E">
        <w:trPr>
          <w:trHeight w:val="20"/>
        </w:trPr>
        <w:tc>
          <w:tcPr>
            <w:tcW w:w="1121" w:type="pct"/>
            <w:vMerge/>
          </w:tcPr>
          <w:p w14:paraId="7D48FEAE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45F59DC" w14:textId="77777777" w:rsidR="00A460E6" w:rsidRPr="008750EC" w:rsidRDefault="00FE1ED3" w:rsidP="00FE1ED3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Разъяснять юридические вопросы при организации юридического</w:t>
            </w:r>
            <w:r w:rsidR="00A460E6">
              <w:rPr>
                <w:szCs w:val="20"/>
              </w:rPr>
              <w:t xml:space="preserve"> с</w:t>
            </w:r>
            <w:r>
              <w:rPr>
                <w:szCs w:val="20"/>
              </w:rPr>
              <w:t>опровождения по</w:t>
            </w:r>
            <w:r w:rsidR="00A460E6">
              <w:rPr>
                <w:szCs w:val="20"/>
              </w:rPr>
              <w:t xml:space="preserve"> </w:t>
            </w:r>
            <w:r>
              <w:rPr>
                <w:szCs w:val="20"/>
              </w:rPr>
              <w:t>заключению трудового договора (</w:t>
            </w:r>
            <w:r w:rsidR="00A460E6" w:rsidRPr="00A460E6">
              <w:rPr>
                <w:szCs w:val="20"/>
              </w:rPr>
              <w:t>контракта</w:t>
            </w:r>
            <w:r>
              <w:rPr>
                <w:szCs w:val="20"/>
              </w:rPr>
              <w:t>)</w:t>
            </w:r>
            <w:r w:rsidR="00A460E6" w:rsidRPr="00A460E6">
              <w:rPr>
                <w:szCs w:val="20"/>
              </w:rPr>
              <w:t xml:space="preserve"> спортсмена, тренера с профессиональным спортивным клубом</w:t>
            </w:r>
          </w:p>
        </w:tc>
      </w:tr>
      <w:tr w:rsidR="00A460E6" w:rsidRPr="00320525" w14:paraId="6ABDBA8B" w14:textId="77777777" w:rsidTr="0039176E">
        <w:trPr>
          <w:trHeight w:val="20"/>
        </w:trPr>
        <w:tc>
          <w:tcPr>
            <w:tcW w:w="1121" w:type="pct"/>
            <w:vMerge/>
          </w:tcPr>
          <w:p w14:paraId="77745E63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655F5A6" w14:textId="77777777" w:rsidR="00A460E6" w:rsidRDefault="00A460E6" w:rsidP="008C74EB">
            <w:pPr>
              <w:jc w:val="both"/>
            </w:pPr>
            <w:r>
              <w:t xml:space="preserve">Контролировать соблюдение норм трудового законодательства при </w:t>
            </w:r>
            <w:r w:rsidRPr="00A460E6">
              <w:t>оформления трудовых отношений</w:t>
            </w:r>
            <w:r>
              <w:t xml:space="preserve"> </w:t>
            </w:r>
          </w:p>
        </w:tc>
      </w:tr>
      <w:tr w:rsidR="00A460E6" w:rsidRPr="00320525" w14:paraId="073349B4" w14:textId="77777777" w:rsidTr="0039176E">
        <w:trPr>
          <w:trHeight w:val="20"/>
        </w:trPr>
        <w:tc>
          <w:tcPr>
            <w:tcW w:w="1121" w:type="pct"/>
            <w:vMerge/>
          </w:tcPr>
          <w:p w14:paraId="0BAA4D27" w14:textId="77777777" w:rsidR="00A460E6" w:rsidRPr="00320525" w:rsidDel="002A1D54" w:rsidRDefault="00A460E6" w:rsidP="00875A08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F5E7ECD" w14:textId="77777777" w:rsidR="00A460E6" w:rsidRPr="008750EC" w:rsidRDefault="00A460E6" w:rsidP="008C74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Обеспечивать досудебное урегулирование </w:t>
            </w:r>
            <w:r w:rsidR="008C74EB">
              <w:rPr>
                <w:szCs w:val="20"/>
              </w:rPr>
              <w:t xml:space="preserve">разногласий </w:t>
            </w:r>
            <w:r>
              <w:rPr>
                <w:szCs w:val="20"/>
              </w:rPr>
              <w:t>при решении спорных вопросов</w:t>
            </w:r>
          </w:p>
        </w:tc>
      </w:tr>
      <w:tr w:rsidR="00F229AB" w:rsidRPr="00320525" w14:paraId="1DFB5DA0" w14:textId="77777777" w:rsidTr="0039176E">
        <w:trPr>
          <w:trHeight w:val="20"/>
        </w:trPr>
        <w:tc>
          <w:tcPr>
            <w:tcW w:w="1121" w:type="pct"/>
            <w:vMerge/>
          </w:tcPr>
          <w:p w14:paraId="559F3FF4" w14:textId="77777777" w:rsidR="00F229AB" w:rsidRPr="00320525" w:rsidDel="002A1D54" w:rsidRDefault="00F229AB" w:rsidP="00F229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9654B01" w14:textId="77777777" w:rsidR="00F229AB" w:rsidRPr="00F22980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Вести отчетную документацию по управлению планированием деятельности </w:t>
            </w:r>
            <w:r>
              <w:rPr>
                <w:szCs w:val="24"/>
                <w:lang w:eastAsia="en-US"/>
              </w:rPr>
              <w:t>спортивных агентов</w:t>
            </w:r>
          </w:p>
        </w:tc>
      </w:tr>
      <w:tr w:rsidR="00F229AB" w:rsidRPr="00320525" w14:paraId="785949F0" w14:textId="77777777" w:rsidTr="0039176E">
        <w:trPr>
          <w:trHeight w:val="20"/>
        </w:trPr>
        <w:tc>
          <w:tcPr>
            <w:tcW w:w="1121" w:type="pct"/>
            <w:vMerge/>
          </w:tcPr>
          <w:p w14:paraId="4F438B0E" w14:textId="77777777" w:rsidR="00F229AB" w:rsidRPr="00320525" w:rsidDel="002A1D54" w:rsidRDefault="00F229AB" w:rsidP="00F229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D3A804F" w14:textId="77777777" w:rsidR="00F229AB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Пользоваться поисковыми, справочными, аналитическими системами, информационными ресурсами, базами данных и цифровыми сервисами</w:t>
            </w:r>
          </w:p>
        </w:tc>
      </w:tr>
      <w:tr w:rsidR="00F229AB" w:rsidRPr="00320525" w14:paraId="1232E6B0" w14:textId="77777777" w:rsidTr="0039176E">
        <w:trPr>
          <w:trHeight w:val="20"/>
        </w:trPr>
        <w:tc>
          <w:tcPr>
            <w:tcW w:w="1121" w:type="pct"/>
            <w:vMerge/>
          </w:tcPr>
          <w:p w14:paraId="1476641E" w14:textId="77777777" w:rsidR="00F229AB" w:rsidRPr="00320525" w:rsidDel="002A1D54" w:rsidRDefault="00F229AB" w:rsidP="00F229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EB83FB" w14:textId="77777777" w:rsidR="00F229AB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F229AB" w:rsidRPr="00320525" w14:paraId="2792B744" w14:textId="77777777" w:rsidTr="0039176E">
        <w:trPr>
          <w:trHeight w:val="20"/>
        </w:trPr>
        <w:tc>
          <w:tcPr>
            <w:tcW w:w="1121" w:type="pct"/>
            <w:vMerge/>
          </w:tcPr>
          <w:p w14:paraId="45C8B1BF" w14:textId="77777777" w:rsidR="00F229AB" w:rsidRPr="00320525" w:rsidDel="002A1D54" w:rsidRDefault="00F229AB" w:rsidP="00F229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F57D4FD" w14:textId="77777777" w:rsidR="00F229AB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F229AB" w:rsidRPr="00320525" w14:paraId="15C435BF" w14:textId="77777777" w:rsidTr="0039176E">
        <w:trPr>
          <w:trHeight w:val="20"/>
        </w:trPr>
        <w:tc>
          <w:tcPr>
            <w:tcW w:w="1121" w:type="pct"/>
            <w:vMerge/>
          </w:tcPr>
          <w:p w14:paraId="428D7EE0" w14:textId="77777777" w:rsidR="00F229AB" w:rsidRPr="00320525" w:rsidDel="002A1D54" w:rsidRDefault="00F229AB" w:rsidP="00F229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94922AD" w14:textId="77777777" w:rsidR="00F229AB" w:rsidRPr="00320525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Использовать электронное, цифровое и коммуникационное оборудование </w:t>
            </w:r>
          </w:p>
        </w:tc>
      </w:tr>
      <w:tr w:rsidR="00F229AB" w:rsidRPr="00320525" w14:paraId="4C5F6804" w14:textId="77777777" w:rsidTr="0039176E">
        <w:trPr>
          <w:trHeight w:val="20"/>
        </w:trPr>
        <w:tc>
          <w:tcPr>
            <w:tcW w:w="1121" w:type="pct"/>
            <w:vMerge/>
          </w:tcPr>
          <w:p w14:paraId="234E8D45" w14:textId="77777777" w:rsidR="00F229AB" w:rsidRPr="00320525" w:rsidDel="002A1D54" w:rsidRDefault="00F229AB" w:rsidP="00F229AB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78E6257" w14:textId="77777777" w:rsidR="00F229AB" w:rsidRPr="00320525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Применять </w:t>
            </w:r>
            <w:r>
              <w:rPr>
                <w:szCs w:val="24"/>
              </w:rPr>
              <w:t>цифровую коммуникацию с соблюдением требований</w:t>
            </w:r>
            <w:r w:rsidRPr="00333D96">
              <w:rPr>
                <w:szCs w:val="24"/>
              </w:rPr>
              <w:t xml:space="preserve"> информационной безопасности и защиты персональных данных</w:t>
            </w:r>
          </w:p>
        </w:tc>
      </w:tr>
      <w:tr w:rsidR="00F229AB" w:rsidRPr="00320525" w14:paraId="7BC024D6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03263514" w14:textId="77777777" w:rsidR="00F229AB" w:rsidRPr="00320525" w:rsidDel="002A1D54" w:rsidRDefault="00F229AB" w:rsidP="00F229AB">
            <w:pPr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6BCEE8A6" w14:textId="77777777" w:rsidR="00F229AB" w:rsidRPr="00F22980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F229AB" w:rsidRPr="00320525" w14:paraId="66D88266" w14:textId="77777777" w:rsidTr="0039176E">
        <w:trPr>
          <w:trHeight w:val="20"/>
        </w:trPr>
        <w:tc>
          <w:tcPr>
            <w:tcW w:w="1121" w:type="pct"/>
            <w:vMerge/>
          </w:tcPr>
          <w:p w14:paraId="15521251" w14:textId="77777777" w:rsidR="00F229AB" w:rsidRPr="00320525" w:rsidRDefault="00F229AB" w:rsidP="00F229AB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895688C" w14:textId="77777777" w:rsidR="00F229AB" w:rsidRPr="00320525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F229AB" w:rsidRPr="00320525" w14:paraId="18BB2BEE" w14:textId="77777777" w:rsidTr="0039176E">
        <w:trPr>
          <w:trHeight w:val="20"/>
        </w:trPr>
        <w:tc>
          <w:tcPr>
            <w:tcW w:w="1121" w:type="pct"/>
            <w:vMerge/>
          </w:tcPr>
          <w:p w14:paraId="1B0F5E18" w14:textId="77777777" w:rsidR="00F229AB" w:rsidRPr="00320525" w:rsidDel="002A1D54" w:rsidRDefault="00F229AB" w:rsidP="00F229AB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  <w:vAlign w:val="center"/>
          </w:tcPr>
          <w:p w14:paraId="37998CCB" w14:textId="77777777" w:rsidR="00F229AB" w:rsidRPr="00320525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F229AB" w:rsidRPr="00320525" w14:paraId="01D74F84" w14:textId="77777777" w:rsidTr="0039176E">
        <w:trPr>
          <w:trHeight w:val="20"/>
        </w:trPr>
        <w:tc>
          <w:tcPr>
            <w:tcW w:w="1121" w:type="pct"/>
            <w:vMerge/>
          </w:tcPr>
          <w:p w14:paraId="5F90F751" w14:textId="77777777" w:rsidR="00F229AB" w:rsidRPr="00320525" w:rsidDel="002A1D54" w:rsidRDefault="00F229AB" w:rsidP="00F229AB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76CBE8F" w14:textId="77777777" w:rsidR="00F229AB" w:rsidRPr="002248B4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 w:rsidR="00F229AB" w:rsidRPr="00320525" w14:paraId="7580DC36" w14:textId="77777777" w:rsidTr="0039176E">
        <w:trPr>
          <w:trHeight w:val="20"/>
        </w:trPr>
        <w:tc>
          <w:tcPr>
            <w:tcW w:w="1121" w:type="pct"/>
            <w:vMerge/>
          </w:tcPr>
          <w:p w14:paraId="3C122D15" w14:textId="77777777" w:rsidR="00F229AB" w:rsidRPr="00320525" w:rsidDel="002A1D54" w:rsidRDefault="00F229AB" w:rsidP="00F229AB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05845F7" w14:textId="77777777" w:rsidR="00F229AB" w:rsidRPr="00320525" w:rsidRDefault="00F229AB" w:rsidP="00F229A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регулирования трудовых отношений в области физической культуры и спорта</w:t>
            </w:r>
          </w:p>
        </w:tc>
      </w:tr>
      <w:tr w:rsidR="00265D49" w:rsidRPr="00320525" w14:paraId="2E6412B9" w14:textId="77777777" w:rsidTr="0039176E">
        <w:trPr>
          <w:trHeight w:val="20"/>
        </w:trPr>
        <w:tc>
          <w:tcPr>
            <w:tcW w:w="1121" w:type="pct"/>
            <w:vMerge/>
          </w:tcPr>
          <w:p w14:paraId="6B8CE865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7BC505F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 Российской Федерации в сфере регулирования налогового права</w:t>
            </w:r>
          </w:p>
        </w:tc>
      </w:tr>
      <w:tr w:rsidR="00265D49" w:rsidRPr="00320525" w14:paraId="702C363B" w14:textId="77777777" w:rsidTr="0039176E">
        <w:trPr>
          <w:trHeight w:val="20"/>
        </w:trPr>
        <w:tc>
          <w:tcPr>
            <w:tcW w:w="1121" w:type="pct"/>
            <w:vMerge/>
          </w:tcPr>
          <w:p w14:paraId="502EFE40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5DCBC2F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2659BF">
              <w:rPr>
                <w:szCs w:val="24"/>
              </w:rPr>
              <w:t>Законодательство Российской Ф</w:t>
            </w:r>
            <w:r>
              <w:rPr>
                <w:szCs w:val="24"/>
              </w:rPr>
              <w:t>едерации в сфере регулирования гражданско-правовых</w:t>
            </w:r>
            <w:r w:rsidRPr="002659BF">
              <w:rPr>
                <w:szCs w:val="24"/>
              </w:rPr>
              <w:t xml:space="preserve"> отношений</w:t>
            </w:r>
          </w:p>
        </w:tc>
      </w:tr>
      <w:tr w:rsidR="00265D49" w:rsidRPr="00320525" w14:paraId="404C1E83" w14:textId="77777777" w:rsidTr="0039176E">
        <w:trPr>
          <w:trHeight w:val="20"/>
        </w:trPr>
        <w:tc>
          <w:tcPr>
            <w:tcW w:w="1121" w:type="pct"/>
            <w:vMerge/>
          </w:tcPr>
          <w:p w14:paraId="6B29697F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EC114EA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рекламной деятельности</w:t>
            </w:r>
          </w:p>
        </w:tc>
      </w:tr>
      <w:tr w:rsidR="00265D49" w:rsidRPr="00320525" w14:paraId="162261A3" w14:textId="77777777" w:rsidTr="0039176E">
        <w:trPr>
          <w:trHeight w:val="20"/>
        </w:trPr>
        <w:tc>
          <w:tcPr>
            <w:tcW w:w="1121" w:type="pct"/>
            <w:vMerge/>
          </w:tcPr>
          <w:p w14:paraId="433B68B2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2C5E16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9E6E33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административной ответственности</w:t>
            </w:r>
          </w:p>
        </w:tc>
      </w:tr>
      <w:tr w:rsidR="00265D49" w:rsidRPr="00320525" w14:paraId="4C6549C4" w14:textId="77777777" w:rsidTr="0039176E">
        <w:trPr>
          <w:trHeight w:val="20"/>
        </w:trPr>
        <w:tc>
          <w:tcPr>
            <w:tcW w:w="1121" w:type="pct"/>
            <w:vMerge/>
          </w:tcPr>
          <w:p w14:paraId="4008766B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FB3B64C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Законодательство Российской Федерации в сфере</w:t>
            </w:r>
            <w:r>
              <w:rPr>
                <w:szCs w:val="24"/>
              </w:rPr>
              <w:t xml:space="preserve"> спортивного арбитража</w:t>
            </w:r>
          </w:p>
        </w:tc>
      </w:tr>
      <w:tr w:rsidR="00265D49" w:rsidRPr="00320525" w14:paraId="3D08ECFE" w14:textId="77777777" w:rsidTr="0039176E">
        <w:trPr>
          <w:trHeight w:val="20"/>
        </w:trPr>
        <w:tc>
          <w:tcPr>
            <w:tcW w:w="1121" w:type="pct"/>
            <w:vMerge/>
          </w:tcPr>
          <w:p w14:paraId="64CBBAF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6D0A2F8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Законодательство Российской Федерации в сфере социального обеспечения, гарантий и компенсаций</w:t>
            </w:r>
          </w:p>
        </w:tc>
      </w:tr>
      <w:tr w:rsidR="00265D49" w:rsidRPr="00320525" w14:paraId="2BA44207" w14:textId="77777777" w:rsidTr="0039176E">
        <w:trPr>
          <w:trHeight w:val="20"/>
        </w:trPr>
        <w:tc>
          <w:tcPr>
            <w:tcW w:w="1121" w:type="pct"/>
            <w:vMerge/>
          </w:tcPr>
          <w:p w14:paraId="1A78B18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33E648D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BB21C5">
              <w:rPr>
                <w:szCs w:val="24"/>
              </w:rPr>
              <w:t>Международные нормы, правила, процедуры регулирования трудовых, трансферных отношений в профессиональном спорте</w:t>
            </w:r>
          </w:p>
        </w:tc>
      </w:tr>
      <w:tr w:rsidR="00265D49" w:rsidRPr="00320525" w14:paraId="3A78C3A2" w14:textId="77777777" w:rsidTr="0039176E">
        <w:trPr>
          <w:trHeight w:val="20"/>
        </w:trPr>
        <w:tc>
          <w:tcPr>
            <w:tcW w:w="1121" w:type="pct"/>
            <w:vMerge/>
          </w:tcPr>
          <w:p w14:paraId="5785C0FC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1497776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333D96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265D49" w:rsidRPr="00320525" w14:paraId="1A5125EF" w14:textId="77777777" w:rsidTr="0039176E">
        <w:trPr>
          <w:trHeight w:val="20"/>
        </w:trPr>
        <w:tc>
          <w:tcPr>
            <w:tcW w:w="1121" w:type="pct"/>
            <w:vMerge/>
          </w:tcPr>
          <w:p w14:paraId="45F5E88E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5E76D1A" w14:textId="77777777" w:rsidR="00265D49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Всемирный антидопинговый кодекс</w:t>
            </w:r>
          </w:p>
        </w:tc>
      </w:tr>
      <w:tr w:rsidR="00265D49" w:rsidRPr="00320525" w14:paraId="6E9574C4" w14:textId="77777777" w:rsidTr="0039176E">
        <w:trPr>
          <w:trHeight w:val="20"/>
        </w:trPr>
        <w:tc>
          <w:tcPr>
            <w:tcW w:w="1121" w:type="pct"/>
            <w:vMerge/>
          </w:tcPr>
          <w:p w14:paraId="36291119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081CCAA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265D49" w:rsidRPr="00320525" w14:paraId="48F76F86" w14:textId="77777777" w:rsidTr="0039176E">
        <w:trPr>
          <w:trHeight w:val="20"/>
        </w:trPr>
        <w:tc>
          <w:tcPr>
            <w:tcW w:w="1121" w:type="pct"/>
            <w:vMerge/>
          </w:tcPr>
          <w:p w14:paraId="76AD6954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AEAB88" w14:textId="77777777" w:rsidR="00265D49" w:rsidRDefault="00265D49" w:rsidP="00265D49">
            <w:pPr>
              <w:jc w:val="both"/>
            </w:pPr>
            <w:r>
              <w:t xml:space="preserve">Международные рейтинговые системы профессиональных спортивных клубов и игроков </w:t>
            </w:r>
            <w:r w:rsidRPr="00F61211">
              <w:t>профессиональных спортивных клубов</w:t>
            </w:r>
          </w:p>
        </w:tc>
      </w:tr>
      <w:tr w:rsidR="00265D49" w:rsidRPr="00320525" w14:paraId="6E5F9A4E" w14:textId="77777777" w:rsidTr="0039176E">
        <w:trPr>
          <w:trHeight w:val="20"/>
        </w:trPr>
        <w:tc>
          <w:tcPr>
            <w:tcW w:w="1121" w:type="pct"/>
            <w:vMerge/>
          </w:tcPr>
          <w:p w14:paraId="577E4FE7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23CC4429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8B4C11">
              <w:rPr>
                <w:bCs/>
              </w:rPr>
              <w:t>Инструменты оценки личностных и профессиональных качеств спорт</w:t>
            </w:r>
            <w:r>
              <w:rPr>
                <w:bCs/>
              </w:rPr>
              <w:t>сменов</w:t>
            </w:r>
            <w:r w:rsidRPr="008B4C11">
              <w:rPr>
                <w:bCs/>
              </w:rPr>
              <w:t>, тренеров</w:t>
            </w:r>
            <w:r>
              <w:rPr>
                <w:bCs/>
              </w:rPr>
              <w:t xml:space="preserve"> по виду профессионального спорта</w:t>
            </w:r>
          </w:p>
        </w:tc>
      </w:tr>
      <w:tr w:rsidR="00265D49" w:rsidRPr="00320525" w14:paraId="2F74772C" w14:textId="77777777" w:rsidTr="0039176E">
        <w:trPr>
          <w:trHeight w:val="20"/>
        </w:trPr>
        <w:tc>
          <w:tcPr>
            <w:tcW w:w="1121" w:type="pct"/>
            <w:vMerge/>
          </w:tcPr>
          <w:p w14:paraId="64AF922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E85D621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Федеральные стандарты спортивной подготовки</w:t>
            </w:r>
            <w:r w:rsidRPr="00704B34">
              <w:rPr>
                <w:szCs w:val="24"/>
              </w:rPr>
              <w:t xml:space="preserve"> по виду </w:t>
            </w:r>
            <w:r>
              <w:rPr>
                <w:szCs w:val="24"/>
              </w:rPr>
              <w:t xml:space="preserve">профессионального </w:t>
            </w:r>
            <w:r w:rsidRPr="00704B34">
              <w:rPr>
                <w:szCs w:val="24"/>
              </w:rPr>
              <w:t>спорта</w:t>
            </w:r>
          </w:p>
        </w:tc>
      </w:tr>
      <w:tr w:rsidR="00265D49" w:rsidRPr="00320525" w14:paraId="23A38A41" w14:textId="77777777" w:rsidTr="0039176E">
        <w:trPr>
          <w:trHeight w:val="20"/>
        </w:trPr>
        <w:tc>
          <w:tcPr>
            <w:tcW w:w="1121" w:type="pct"/>
            <w:vMerge/>
          </w:tcPr>
          <w:p w14:paraId="220C9BE4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8C5498D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704B34">
              <w:rPr>
                <w:szCs w:val="24"/>
              </w:rPr>
              <w:t>Возрастные закономерности</w:t>
            </w:r>
            <w:r w:rsidR="00FE1ED3">
              <w:rPr>
                <w:szCs w:val="24"/>
              </w:rPr>
              <w:t xml:space="preserve"> развития личности и</w:t>
            </w:r>
            <w:r w:rsidRPr="00704B34">
              <w:rPr>
                <w:szCs w:val="24"/>
              </w:rPr>
              <w:t xml:space="preserve"> становления спортивного мастерства (выполнения разрядных нормативов) по виду</w:t>
            </w:r>
            <w:r>
              <w:rPr>
                <w:szCs w:val="24"/>
              </w:rPr>
              <w:t xml:space="preserve"> профессионального спорта</w:t>
            </w:r>
            <w:r w:rsidRPr="00704B34">
              <w:rPr>
                <w:szCs w:val="24"/>
              </w:rPr>
              <w:t xml:space="preserve"> </w:t>
            </w:r>
          </w:p>
        </w:tc>
      </w:tr>
      <w:tr w:rsidR="00265D49" w:rsidRPr="00320525" w14:paraId="5225D77D" w14:textId="77777777" w:rsidTr="0039176E">
        <w:trPr>
          <w:trHeight w:val="20"/>
        </w:trPr>
        <w:tc>
          <w:tcPr>
            <w:tcW w:w="1121" w:type="pct"/>
            <w:vMerge/>
          </w:tcPr>
          <w:p w14:paraId="53FBA5E5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8182A90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1F6376">
              <w:rPr>
                <w:szCs w:val="24"/>
              </w:rPr>
              <w:t>Правила вида</w:t>
            </w:r>
            <w:r>
              <w:rPr>
                <w:szCs w:val="24"/>
              </w:rPr>
              <w:t xml:space="preserve"> профессионального спорта </w:t>
            </w:r>
          </w:p>
        </w:tc>
      </w:tr>
      <w:tr w:rsidR="00265D49" w:rsidRPr="00320525" w14:paraId="2A2D9ED1" w14:textId="77777777" w:rsidTr="0039176E">
        <w:trPr>
          <w:trHeight w:val="20"/>
        </w:trPr>
        <w:tc>
          <w:tcPr>
            <w:tcW w:w="1121" w:type="pct"/>
            <w:vMerge/>
          </w:tcPr>
          <w:p w14:paraId="10C8B5F2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EF8CF17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F50E45">
              <w:rPr>
                <w:szCs w:val="20"/>
              </w:rPr>
              <w:t>Стратегии взаимодействия с представителями спортивных федераций</w:t>
            </w:r>
            <w:r>
              <w:rPr>
                <w:szCs w:val="20"/>
              </w:rPr>
              <w:t xml:space="preserve"> по видам профессионального спорта</w:t>
            </w:r>
            <w:r w:rsidRPr="00F50E45">
              <w:rPr>
                <w:szCs w:val="20"/>
              </w:rPr>
              <w:t>, профессиональных спортивных клубов</w:t>
            </w:r>
            <w:r w:rsidR="00FE1ED3">
              <w:rPr>
                <w:szCs w:val="20"/>
              </w:rPr>
              <w:t>,</w:t>
            </w:r>
            <w:r w:rsidR="00FE1ED3">
              <w:t xml:space="preserve"> </w:t>
            </w:r>
            <w:r w:rsidR="00FE1ED3" w:rsidRPr="00FE1ED3">
              <w:rPr>
                <w:szCs w:val="20"/>
              </w:rPr>
              <w:t>международных ассоциаций, организаций, агентств</w:t>
            </w:r>
            <w:r w:rsidR="00FE1ED3">
              <w:rPr>
                <w:szCs w:val="20"/>
              </w:rPr>
              <w:t xml:space="preserve"> </w:t>
            </w:r>
          </w:p>
        </w:tc>
      </w:tr>
      <w:tr w:rsidR="00265D49" w:rsidRPr="00320525" w14:paraId="40B86709" w14:textId="77777777" w:rsidTr="0039176E">
        <w:trPr>
          <w:trHeight w:val="20"/>
        </w:trPr>
        <w:tc>
          <w:tcPr>
            <w:tcW w:w="1121" w:type="pct"/>
            <w:vMerge/>
          </w:tcPr>
          <w:p w14:paraId="33327C56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2D8C2DD" w14:textId="77777777" w:rsidR="00265D49" w:rsidRPr="00320525" w:rsidRDefault="00FE1ED3" w:rsidP="00265D4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Техники</w:t>
            </w:r>
            <w:r w:rsidR="00265D49" w:rsidRPr="00F50E45">
              <w:rPr>
                <w:szCs w:val="20"/>
              </w:rPr>
              <w:t xml:space="preserve"> ведения переговоров</w:t>
            </w:r>
          </w:p>
        </w:tc>
      </w:tr>
      <w:tr w:rsidR="00265D49" w:rsidRPr="00320525" w14:paraId="5B32184A" w14:textId="77777777" w:rsidTr="0039176E">
        <w:trPr>
          <w:trHeight w:val="20"/>
        </w:trPr>
        <w:tc>
          <w:tcPr>
            <w:tcW w:w="1121" w:type="pct"/>
            <w:vMerge/>
          </w:tcPr>
          <w:p w14:paraId="7D559A6F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812902E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Профессионально-этические требования делового общения</w:t>
            </w:r>
          </w:p>
        </w:tc>
      </w:tr>
      <w:tr w:rsidR="00265D49" w:rsidRPr="00320525" w14:paraId="007D66B8" w14:textId="77777777" w:rsidTr="0039176E">
        <w:trPr>
          <w:trHeight w:val="20"/>
        </w:trPr>
        <w:tc>
          <w:tcPr>
            <w:tcW w:w="1121" w:type="pct"/>
            <w:vMerge/>
          </w:tcPr>
          <w:p w14:paraId="2BDAB815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0D4D85F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265D49" w:rsidRPr="00320525" w14:paraId="2D0CBD47" w14:textId="77777777" w:rsidTr="0039176E">
        <w:trPr>
          <w:trHeight w:val="20"/>
        </w:trPr>
        <w:tc>
          <w:tcPr>
            <w:tcW w:w="1121" w:type="pct"/>
            <w:vMerge/>
          </w:tcPr>
          <w:p w14:paraId="65DA48C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226FEE1" w14:textId="77777777" w:rsidR="00265D49" w:rsidRDefault="00265D49" w:rsidP="00265D49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Регламенты работы с информационными </w:t>
            </w:r>
            <w:r w:rsidRPr="00333D96">
              <w:rPr>
                <w:szCs w:val="24"/>
              </w:rPr>
              <w:t>системами, включая ограничения, допуски и порядок их применения</w:t>
            </w:r>
          </w:p>
        </w:tc>
      </w:tr>
      <w:tr w:rsidR="00265D49" w:rsidRPr="00320525" w14:paraId="5CA5929E" w14:textId="77777777" w:rsidTr="0039176E">
        <w:trPr>
          <w:trHeight w:val="20"/>
        </w:trPr>
        <w:tc>
          <w:tcPr>
            <w:tcW w:w="1121" w:type="pct"/>
            <w:vMerge/>
          </w:tcPr>
          <w:p w14:paraId="5CC627D5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8F2FB75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265D49" w:rsidRPr="00320525" w14:paraId="228F25C5" w14:textId="77777777" w:rsidTr="0039176E">
        <w:trPr>
          <w:trHeight w:val="20"/>
        </w:trPr>
        <w:tc>
          <w:tcPr>
            <w:tcW w:w="1121" w:type="pct"/>
            <w:vMerge/>
          </w:tcPr>
          <w:p w14:paraId="56F68C7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B76AB1C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265D49" w:rsidRPr="00320525" w14:paraId="0D2E7C78" w14:textId="77777777" w:rsidTr="0039176E">
        <w:trPr>
          <w:trHeight w:val="20"/>
        </w:trPr>
        <w:tc>
          <w:tcPr>
            <w:tcW w:w="1121" w:type="pct"/>
            <w:vMerge/>
          </w:tcPr>
          <w:p w14:paraId="68A8ACD0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9FA94E2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265D49" w:rsidRPr="00320525" w14:paraId="73A320B9" w14:textId="77777777" w:rsidTr="0039176E">
        <w:trPr>
          <w:trHeight w:val="20"/>
        </w:trPr>
        <w:tc>
          <w:tcPr>
            <w:tcW w:w="1121" w:type="pct"/>
            <w:vMerge/>
          </w:tcPr>
          <w:p w14:paraId="4B69BD5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290AF55" w14:textId="77777777" w:rsidR="00265D49" w:rsidRPr="00891E3D" w:rsidRDefault="00265D49" w:rsidP="00265D49">
            <w:pPr>
              <w:jc w:val="both"/>
              <w:rPr>
                <w:szCs w:val="24"/>
              </w:rPr>
            </w:pPr>
            <w:r>
              <w:rPr>
                <w:szCs w:val="20"/>
              </w:rPr>
              <w:t>Английский язык не ниже уровня самостоятельного владения</w:t>
            </w:r>
            <w:r w:rsidRPr="00F61211">
              <w:rPr>
                <w:szCs w:val="20"/>
              </w:rPr>
              <w:t>, включая лексику профессиональной деятельности</w:t>
            </w:r>
          </w:p>
        </w:tc>
      </w:tr>
      <w:tr w:rsidR="00265D49" w:rsidRPr="00320525" w14:paraId="07DCF39B" w14:textId="77777777" w:rsidTr="0039176E">
        <w:trPr>
          <w:trHeight w:val="20"/>
        </w:trPr>
        <w:tc>
          <w:tcPr>
            <w:tcW w:w="1121" w:type="pct"/>
          </w:tcPr>
          <w:p w14:paraId="542B5909" w14:textId="77777777" w:rsidR="00265D49" w:rsidRPr="00320525" w:rsidDel="002A1D54" w:rsidRDefault="00265D49" w:rsidP="00265D49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  <w:shd w:val="clear" w:color="auto" w:fill="auto"/>
          </w:tcPr>
          <w:p w14:paraId="1E03839E" w14:textId="77777777" w:rsidR="00265D49" w:rsidRPr="00320525" w:rsidRDefault="00265D49" w:rsidP="00265D4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427A456B" w14:textId="77777777" w:rsidR="00ED765A" w:rsidRDefault="00ED765A" w:rsidP="00ED765A">
      <w:pPr>
        <w:rPr>
          <w:b/>
          <w:szCs w:val="20"/>
        </w:rPr>
      </w:pPr>
    </w:p>
    <w:p w14:paraId="67C5F7FB" w14:textId="77777777" w:rsidR="00ED765A" w:rsidRDefault="00ED765A" w:rsidP="00ED765A">
      <w:r>
        <w:rPr>
          <w:b/>
          <w:szCs w:val="20"/>
        </w:rPr>
        <w:t>3.3.3</w:t>
      </w:r>
      <w:r w:rsidRPr="00320525">
        <w:rPr>
          <w:b/>
          <w:szCs w:val="20"/>
        </w:rPr>
        <w:t>. Трудовая функция</w:t>
      </w:r>
    </w:p>
    <w:p w14:paraId="30C7376B" w14:textId="77777777" w:rsidR="00ED765A" w:rsidRDefault="00ED765A" w:rsidP="00ED765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1266"/>
        <w:gridCol w:w="1019"/>
        <w:gridCol w:w="1140"/>
      </w:tblGrid>
      <w:tr w:rsidR="00ED765A" w:rsidRPr="00320525" w14:paraId="681FC45C" w14:textId="77777777" w:rsidTr="00ED76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5A5D88A" w14:textId="77777777" w:rsidR="00ED765A" w:rsidRPr="00320525" w:rsidRDefault="00ED765A" w:rsidP="00ED765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7109B7" w14:textId="77777777" w:rsidR="00ED765A" w:rsidRPr="004A5AF6" w:rsidRDefault="008C74EB" w:rsidP="00ED765A">
            <w:pPr>
              <w:rPr>
                <w:szCs w:val="24"/>
              </w:rPr>
            </w:pPr>
            <w:r w:rsidRPr="008C74EB">
              <w:rPr>
                <w:szCs w:val="24"/>
              </w:rPr>
              <w:t>Организация и сопровождение информационной и коммуникационной деятельности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8E7451" w14:textId="77777777" w:rsidR="00ED765A" w:rsidRPr="00320525" w:rsidRDefault="00ED765A" w:rsidP="00ED76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11222A" w14:textId="77777777" w:rsidR="00ED765A" w:rsidRPr="004A5AF6" w:rsidRDefault="00ED765A" w:rsidP="00ED76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С/03.7</w:t>
            </w:r>
          </w:p>
        </w:tc>
        <w:tc>
          <w:tcPr>
            <w:tcW w:w="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1587DD3" w14:textId="77777777" w:rsidR="00ED765A" w:rsidRPr="00320525" w:rsidRDefault="00ED765A" w:rsidP="00ED76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DFD5F4" w14:textId="77777777" w:rsidR="00ED765A" w:rsidRPr="004A5AF6" w:rsidRDefault="00ED765A" w:rsidP="00ED76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5BCEBA5" w14:textId="77777777" w:rsidR="00ED765A" w:rsidRDefault="00ED765A" w:rsidP="00ED765A"/>
    <w:tbl>
      <w:tblPr>
        <w:tblW w:w="4948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7"/>
      </w:tblGrid>
      <w:tr w:rsidR="00265D49" w:rsidRPr="00320525" w14:paraId="2C57FF10" w14:textId="77777777" w:rsidTr="0039176E">
        <w:trPr>
          <w:trHeight w:val="549"/>
        </w:trPr>
        <w:tc>
          <w:tcPr>
            <w:tcW w:w="1121" w:type="pct"/>
            <w:vMerge w:val="restart"/>
          </w:tcPr>
          <w:p w14:paraId="5BA8D3D5" w14:textId="77777777" w:rsidR="00265D49" w:rsidRPr="00320525" w:rsidRDefault="00265D49" w:rsidP="00875A08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76D389BD" w14:textId="77777777" w:rsidR="00265D49" w:rsidRPr="00333D96" w:rsidRDefault="00265D49" w:rsidP="00FE1ED3">
            <w:pPr>
              <w:jc w:val="both"/>
            </w:pPr>
            <w:r w:rsidRPr="00333D96">
              <w:t xml:space="preserve">Формирование информационной и коммуникационной политики </w:t>
            </w:r>
            <w:r w:rsidR="00FE1ED3">
              <w:t>по развитию</w:t>
            </w:r>
            <w:r>
              <w:t xml:space="preserve"> бренда спортсмена, тренера</w:t>
            </w:r>
          </w:p>
        </w:tc>
      </w:tr>
      <w:tr w:rsidR="00875A08" w:rsidRPr="00320525" w14:paraId="4A05A7CD" w14:textId="77777777" w:rsidTr="0039176E">
        <w:trPr>
          <w:trHeight w:val="558"/>
        </w:trPr>
        <w:tc>
          <w:tcPr>
            <w:tcW w:w="1121" w:type="pct"/>
            <w:vMerge/>
          </w:tcPr>
          <w:p w14:paraId="46E0D5C4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A758896" w14:textId="77777777" w:rsidR="00875A08" w:rsidRPr="00853EC8" w:rsidRDefault="00875A08" w:rsidP="006955AD">
            <w:pPr>
              <w:jc w:val="both"/>
              <w:rPr>
                <w:szCs w:val="20"/>
              </w:rPr>
            </w:pPr>
            <w:r>
              <w:t>Планирование</w:t>
            </w:r>
            <w:r w:rsidRPr="00333D96">
              <w:t xml:space="preserve"> </w:t>
            </w:r>
            <w:r w:rsidR="006955AD">
              <w:t>рекламных кампаний</w:t>
            </w:r>
            <w:r w:rsidRPr="00333D96">
              <w:t xml:space="preserve"> </w:t>
            </w:r>
            <w:r w:rsidRPr="00875A08">
              <w:t>для развития бренда спортсмена, тренера</w:t>
            </w:r>
          </w:p>
        </w:tc>
      </w:tr>
      <w:tr w:rsidR="00875A08" w:rsidRPr="00320525" w14:paraId="71CD79B3" w14:textId="77777777" w:rsidTr="0039176E">
        <w:trPr>
          <w:trHeight w:val="20"/>
        </w:trPr>
        <w:tc>
          <w:tcPr>
            <w:tcW w:w="1121" w:type="pct"/>
            <w:vMerge/>
          </w:tcPr>
          <w:p w14:paraId="56033DFC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56DD692" w14:textId="77777777" w:rsidR="00875A08" w:rsidRPr="00901633" w:rsidRDefault="00875A08" w:rsidP="006955AD">
            <w:pPr>
              <w:jc w:val="both"/>
              <w:rPr>
                <w:szCs w:val="20"/>
              </w:rPr>
            </w:pPr>
            <w:r w:rsidRPr="00333D96">
              <w:t xml:space="preserve">Составление графиков мероприятий по информационному обеспечению и коммуникациям </w:t>
            </w:r>
            <w:r>
              <w:t xml:space="preserve">для развития бренда спортсмена, тренера </w:t>
            </w:r>
          </w:p>
        </w:tc>
      </w:tr>
      <w:tr w:rsidR="00875A08" w:rsidRPr="00320525" w14:paraId="675DB22B" w14:textId="77777777" w:rsidTr="0039176E">
        <w:trPr>
          <w:trHeight w:val="20"/>
        </w:trPr>
        <w:tc>
          <w:tcPr>
            <w:tcW w:w="1121" w:type="pct"/>
            <w:vMerge/>
          </w:tcPr>
          <w:p w14:paraId="72C2BFFC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44C1F68" w14:textId="77777777" w:rsidR="00875A08" w:rsidRPr="00333D96" w:rsidRDefault="00875A08" w:rsidP="00875A08">
            <w:pPr>
              <w:jc w:val="both"/>
            </w:pPr>
            <w:r>
              <w:t xml:space="preserve">Организация и контроль исполнения </w:t>
            </w:r>
            <w:r w:rsidRPr="00875A08">
              <w:t>мероприятий по информационному обеспечению и коммуникациям для развития бренда спортсмена, тренера</w:t>
            </w:r>
          </w:p>
        </w:tc>
      </w:tr>
      <w:tr w:rsidR="00875A08" w:rsidRPr="00320525" w14:paraId="27D10F7E" w14:textId="77777777" w:rsidTr="0039176E">
        <w:trPr>
          <w:trHeight w:val="20"/>
        </w:trPr>
        <w:tc>
          <w:tcPr>
            <w:tcW w:w="1121" w:type="pct"/>
            <w:vMerge/>
          </w:tcPr>
          <w:p w14:paraId="10891036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53FB35E" w14:textId="77777777" w:rsidR="00875A08" w:rsidRPr="00320525" w:rsidRDefault="00875A08" w:rsidP="00FE1ED3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Разработка </w:t>
            </w:r>
            <w:r w:rsidR="00FE1ED3">
              <w:rPr>
                <w:szCs w:val="24"/>
              </w:rPr>
              <w:t>рекламного контента, информационных релизов</w:t>
            </w:r>
            <w:r w:rsidR="007D5FA4">
              <w:rPr>
                <w:szCs w:val="24"/>
              </w:rPr>
              <w:t>, в том числе во взаимодействии с корреспондентами и представителями СМИ</w:t>
            </w:r>
            <w:r w:rsidRPr="00333D96">
              <w:rPr>
                <w:szCs w:val="24"/>
              </w:rPr>
              <w:t xml:space="preserve"> </w:t>
            </w:r>
          </w:p>
        </w:tc>
      </w:tr>
      <w:tr w:rsidR="00875A08" w:rsidRPr="00320525" w14:paraId="5FC5FCA0" w14:textId="77777777" w:rsidTr="0039176E">
        <w:trPr>
          <w:trHeight w:val="20"/>
        </w:trPr>
        <w:tc>
          <w:tcPr>
            <w:tcW w:w="1121" w:type="pct"/>
            <w:vMerge/>
          </w:tcPr>
          <w:p w14:paraId="1A4C0F72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72F94481" w14:textId="77777777" w:rsidR="00875A08" w:rsidRDefault="008C74EB" w:rsidP="008C74EB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Организация мероприятий онлайн-сопровождения </w:t>
            </w:r>
            <w:r w:rsidR="00875A08">
              <w:rPr>
                <w:szCs w:val="24"/>
              </w:rPr>
              <w:t>спортсмена, тренера, включая ведение аккаунтов в социальных медиа</w:t>
            </w:r>
          </w:p>
        </w:tc>
      </w:tr>
      <w:tr w:rsidR="006955AD" w:rsidRPr="00320525" w14:paraId="7BEE1929" w14:textId="77777777" w:rsidTr="0039176E">
        <w:trPr>
          <w:trHeight w:val="20"/>
        </w:trPr>
        <w:tc>
          <w:tcPr>
            <w:tcW w:w="1121" w:type="pct"/>
            <w:vMerge/>
          </w:tcPr>
          <w:p w14:paraId="49797864" w14:textId="77777777" w:rsidR="006955AD" w:rsidRPr="00320525" w:rsidRDefault="006955AD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40C6E3E" w14:textId="77777777" w:rsidR="006955AD" w:rsidRDefault="006955AD" w:rsidP="00875A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Организация мероприятий по взаимодействию с болельщиками</w:t>
            </w:r>
            <w:r w:rsidR="008C74EB">
              <w:rPr>
                <w:szCs w:val="24"/>
              </w:rPr>
              <w:t xml:space="preserve"> и волонтерами</w:t>
            </w:r>
          </w:p>
        </w:tc>
      </w:tr>
      <w:tr w:rsidR="00875A08" w:rsidRPr="00320525" w14:paraId="285423FE" w14:textId="77777777" w:rsidTr="0039176E">
        <w:trPr>
          <w:trHeight w:val="20"/>
        </w:trPr>
        <w:tc>
          <w:tcPr>
            <w:tcW w:w="1121" w:type="pct"/>
            <w:vMerge/>
          </w:tcPr>
          <w:p w14:paraId="78483586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53A4ACC" w14:textId="77777777" w:rsidR="00875A08" w:rsidRPr="00320525" w:rsidRDefault="00875A08" w:rsidP="006955AD">
            <w:pPr>
              <w:jc w:val="both"/>
              <w:rPr>
                <w:szCs w:val="20"/>
              </w:rPr>
            </w:pPr>
            <w:r w:rsidRPr="00333D96">
              <w:t xml:space="preserve">Проведение переговоров и заключение договоров с </w:t>
            </w:r>
            <w:r w:rsidR="006955AD">
              <w:t>рекламодателями</w:t>
            </w:r>
            <w:r w:rsidRPr="00333D96">
              <w:t xml:space="preserve"> </w:t>
            </w:r>
            <w:r w:rsidR="006955AD">
              <w:t>и спонсорами</w:t>
            </w:r>
          </w:p>
        </w:tc>
      </w:tr>
      <w:tr w:rsidR="006955AD" w:rsidRPr="00320525" w14:paraId="691227CB" w14:textId="77777777" w:rsidTr="0039176E">
        <w:trPr>
          <w:trHeight w:val="20"/>
        </w:trPr>
        <w:tc>
          <w:tcPr>
            <w:tcW w:w="1121" w:type="pct"/>
            <w:vMerge/>
          </w:tcPr>
          <w:p w14:paraId="3EF57D5F" w14:textId="77777777" w:rsidR="006955AD" w:rsidRPr="00320525" w:rsidRDefault="006955AD" w:rsidP="00875A08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AD784E5" w14:textId="77777777" w:rsidR="006955AD" w:rsidRPr="00333D96" w:rsidRDefault="006955AD" w:rsidP="006955AD">
            <w:pPr>
              <w:jc w:val="both"/>
            </w:pPr>
            <w:r>
              <w:t>Контролирование исполнения договорных обязательств рекламодателями, спонсорами</w:t>
            </w:r>
          </w:p>
        </w:tc>
      </w:tr>
      <w:tr w:rsidR="00875A08" w:rsidRPr="00320525" w14:paraId="013EBEA2" w14:textId="77777777" w:rsidTr="0039176E">
        <w:trPr>
          <w:trHeight w:val="20"/>
        </w:trPr>
        <w:tc>
          <w:tcPr>
            <w:tcW w:w="1121" w:type="pct"/>
            <w:vMerge/>
          </w:tcPr>
          <w:p w14:paraId="788D9872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6B1E375C" w14:textId="77777777" w:rsidR="00875A08" w:rsidRPr="00320525" w:rsidRDefault="00875A08" w:rsidP="00875A08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Контролирование исполнения планов </w:t>
            </w:r>
            <w:r w:rsidR="006955AD">
              <w:rPr>
                <w:szCs w:val="24"/>
              </w:rPr>
              <w:t xml:space="preserve">рекламных кампаний, </w:t>
            </w:r>
            <w:r w:rsidRPr="00333D96">
              <w:rPr>
                <w:szCs w:val="24"/>
              </w:rPr>
              <w:t>информационно</w:t>
            </w:r>
            <w:r>
              <w:rPr>
                <w:szCs w:val="24"/>
              </w:rPr>
              <w:t>го</w:t>
            </w:r>
            <w:r w:rsidRPr="00333D96">
              <w:rPr>
                <w:szCs w:val="24"/>
              </w:rPr>
              <w:t xml:space="preserve"> обеспечени</w:t>
            </w:r>
            <w:r>
              <w:rPr>
                <w:szCs w:val="24"/>
              </w:rPr>
              <w:t>я</w:t>
            </w:r>
            <w:r w:rsidRPr="00333D96">
              <w:rPr>
                <w:szCs w:val="24"/>
              </w:rPr>
              <w:t xml:space="preserve"> и коммуникаци</w:t>
            </w:r>
            <w:r>
              <w:rPr>
                <w:szCs w:val="24"/>
              </w:rPr>
              <w:t>й</w:t>
            </w:r>
            <w:r w:rsidR="006955AD">
              <w:rPr>
                <w:szCs w:val="24"/>
              </w:rPr>
              <w:t xml:space="preserve"> для развития бренда спортсмена, тренера</w:t>
            </w:r>
            <w:r w:rsidR="00FE1ED3">
              <w:rPr>
                <w:szCs w:val="24"/>
              </w:rPr>
              <w:t xml:space="preserve"> </w:t>
            </w:r>
          </w:p>
        </w:tc>
      </w:tr>
      <w:tr w:rsidR="00875A08" w:rsidRPr="00320525" w14:paraId="5C5177DB" w14:textId="77777777" w:rsidTr="0039176E">
        <w:trPr>
          <w:trHeight w:val="20"/>
        </w:trPr>
        <w:tc>
          <w:tcPr>
            <w:tcW w:w="1121" w:type="pct"/>
            <w:vMerge/>
          </w:tcPr>
          <w:p w14:paraId="5F240A37" w14:textId="77777777" w:rsidR="00875A08" w:rsidRPr="00320525" w:rsidRDefault="00875A08" w:rsidP="00875A08">
            <w:pPr>
              <w:rPr>
                <w:szCs w:val="20"/>
              </w:rPr>
            </w:pPr>
          </w:p>
        </w:tc>
        <w:tc>
          <w:tcPr>
            <w:tcW w:w="3879" w:type="pct"/>
            <w:vAlign w:val="bottom"/>
          </w:tcPr>
          <w:p w14:paraId="04A8D71F" w14:textId="77777777" w:rsidR="00875A08" w:rsidRPr="00320525" w:rsidRDefault="00875A08" w:rsidP="008C74EB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Подготовка предложений по развитию информационного </w:t>
            </w:r>
            <w:r w:rsidR="008C74EB">
              <w:rPr>
                <w:szCs w:val="24"/>
              </w:rPr>
              <w:t>сопровождения, коммуникаций и рекламных мероприятий</w:t>
            </w:r>
          </w:p>
        </w:tc>
      </w:tr>
      <w:tr w:rsidR="006955AD" w:rsidRPr="00320525" w14:paraId="3C5C6172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3C700438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  <w:vAlign w:val="center"/>
          </w:tcPr>
          <w:p w14:paraId="305EB542" w14:textId="77777777" w:rsidR="006955AD" w:rsidRPr="002248B4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Определять приоритеты, ставить цели и формулировать задачи в области информационной и коммуникационной политики </w:t>
            </w:r>
            <w:r>
              <w:rPr>
                <w:szCs w:val="24"/>
                <w:lang w:eastAsia="en-US"/>
              </w:rPr>
              <w:t>для продвижения бренда спортсмена, тренера</w:t>
            </w:r>
          </w:p>
        </w:tc>
      </w:tr>
      <w:tr w:rsidR="006955AD" w:rsidRPr="00320525" w14:paraId="0C772E34" w14:textId="77777777" w:rsidTr="0039176E">
        <w:trPr>
          <w:trHeight w:val="20"/>
        </w:trPr>
        <w:tc>
          <w:tcPr>
            <w:tcW w:w="1121" w:type="pct"/>
            <w:vMerge/>
          </w:tcPr>
          <w:p w14:paraId="3F131C4B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B3146D5" w14:textId="77777777" w:rsidR="006955AD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>Разрабатывать информационную и коммуникационную политику</w:t>
            </w:r>
            <w:r>
              <w:rPr>
                <w:szCs w:val="24"/>
                <w:lang w:eastAsia="en-US"/>
              </w:rPr>
              <w:t>, рекламные кампании</w:t>
            </w:r>
            <w:r w:rsidRPr="00333D96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продвижения бренда</w:t>
            </w:r>
            <w:r w:rsidR="008C74EB">
              <w:rPr>
                <w:szCs w:val="24"/>
                <w:lang w:eastAsia="en-US"/>
              </w:rPr>
              <w:t xml:space="preserve"> спортсмена, тренера</w:t>
            </w:r>
          </w:p>
        </w:tc>
      </w:tr>
      <w:tr w:rsidR="006955AD" w:rsidRPr="00320525" w14:paraId="2EB3FE1C" w14:textId="77777777" w:rsidTr="0039176E">
        <w:trPr>
          <w:trHeight w:val="20"/>
        </w:trPr>
        <w:tc>
          <w:tcPr>
            <w:tcW w:w="1121" w:type="pct"/>
            <w:vMerge/>
          </w:tcPr>
          <w:p w14:paraId="533425AE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1296652C" w14:textId="77777777" w:rsidR="006955AD" w:rsidRPr="00320525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>Планировать мероприятия информационного обеспечения и коммуникационной политики</w:t>
            </w:r>
          </w:p>
        </w:tc>
      </w:tr>
      <w:tr w:rsidR="006955AD" w:rsidRPr="00320525" w14:paraId="42BE3E5E" w14:textId="77777777" w:rsidTr="0039176E">
        <w:trPr>
          <w:trHeight w:val="20"/>
        </w:trPr>
        <w:tc>
          <w:tcPr>
            <w:tcW w:w="1121" w:type="pct"/>
            <w:vMerge/>
          </w:tcPr>
          <w:p w14:paraId="4A2849B2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69FFD1F" w14:textId="77777777" w:rsidR="006955AD" w:rsidRPr="002248B4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>Организовывать работу</w:t>
            </w:r>
            <w:r>
              <w:rPr>
                <w:szCs w:val="24"/>
                <w:lang w:eastAsia="en-US"/>
              </w:rPr>
              <w:t xml:space="preserve"> ПР-специалистов, специалистов по рекламе</w:t>
            </w:r>
            <w:r w:rsidRPr="00333D96">
              <w:rPr>
                <w:szCs w:val="24"/>
                <w:lang w:eastAsia="en-US"/>
              </w:rPr>
              <w:t xml:space="preserve"> для реализации планов и выполнения задач </w:t>
            </w:r>
            <w:r>
              <w:rPr>
                <w:szCs w:val="24"/>
                <w:lang w:eastAsia="en-US"/>
              </w:rPr>
              <w:t>продвижения бренда спортсмена, тренера</w:t>
            </w:r>
            <w:r w:rsidRPr="00333D96">
              <w:rPr>
                <w:szCs w:val="24"/>
                <w:lang w:eastAsia="en-US"/>
              </w:rPr>
              <w:t xml:space="preserve"> </w:t>
            </w:r>
          </w:p>
        </w:tc>
      </w:tr>
      <w:tr w:rsidR="006955AD" w:rsidRPr="00320525" w14:paraId="3D9D132B" w14:textId="77777777" w:rsidTr="0039176E">
        <w:trPr>
          <w:trHeight w:val="20"/>
        </w:trPr>
        <w:tc>
          <w:tcPr>
            <w:tcW w:w="1121" w:type="pct"/>
            <w:vMerge/>
          </w:tcPr>
          <w:p w14:paraId="176B6728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0E611631" w14:textId="77777777" w:rsidR="006955AD" w:rsidRDefault="006955AD" w:rsidP="00786BFD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Вести переговоры и заключать договоры </w:t>
            </w:r>
            <w:r w:rsidR="00786BFD">
              <w:rPr>
                <w:szCs w:val="24"/>
                <w:lang w:eastAsia="en-US"/>
              </w:rPr>
              <w:t xml:space="preserve">с </w:t>
            </w:r>
            <w:r>
              <w:rPr>
                <w:szCs w:val="24"/>
                <w:lang w:eastAsia="en-US"/>
              </w:rPr>
              <w:t>информационными</w:t>
            </w:r>
            <w:r w:rsidR="00786BFD">
              <w:rPr>
                <w:szCs w:val="24"/>
                <w:lang w:eastAsia="en-US"/>
              </w:rPr>
              <w:t xml:space="preserve"> партнерами, рекламодателями, спонсорами</w:t>
            </w:r>
            <w:r w:rsidRPr="00333D96">
              <w:rPr>
                <w:szCs w:val="24"/>
                <w:lang w:eastAsia="en-US"/>
              </w:rPr>
              <w:t xml:space="preserve"> </w:t>
            </w:r>
          </w:p>
        </w:tc>
      </w:tr>
      <w:tr w:rsidR="006955AD" w:rsidRPr="00320525" w14:paraId="665C3CC0" w14:textId="77777777" w:rsidTr="0039176E">
        <w:trPr>
          <w:trHeight w:val="20"/>
        </w:trPr>
        <w:tc>
          <w:tcPr>
            <w:tcW w:w="1121" w:type="pct"/>
            <w:vMerge/>
          </w:tcPr>
          <w:p w14:paraId="4DF52965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5141DA30" w14:textId="77777777" w:rsidR="006955AD" w:rsidRPr="00320525" w:rsidRDefault="006955AD" w:rsidP="006955AD">
            <w:pPr>
              <w:jc w:val="both"/>
              <w:rPr>
                <w:szCs w:val="20"/>
              </w:rPr>
            </w:pPr>
            <w:r>
              <w:rPr>
                <w:szCs w:val="24"/>
                <w:lang w:eastAsia="en-US"/>
              </w:rPr>
              <w:t>Создавать</w:t>
            </w:r>
            <w:r w:rsidRPr="00333D96">
              <w:rPr>
                <w:szCs w:val="24"/>
                <w:lang w:eastAsia="en-US"/>
              </w:rPr>
              <w:t xml:space="preserve"> и редактировать пресс-релизы, информационные обзоры, рекламный контент</w:t>
            </w:r>
            <w:r w:rsidR="00786BFD">
              <w:rPr>
                <w:szCs w:val="24"/>
                <w:lang w:eastAsia="en-US"/>
              </w:rPr>
              <w:t>, контент в социальных медиа</w:t>
            </w:r>
          </w:p>
        </w:tc>
      </w:tr>
      <w:tr w:rsidR="006955AD" w:rsidRPr="00320525" w14:paraId="2448B4B8" w14:textId="77777777" w:rsidTr="0039176E">
        <w:trPr>
          <w:trHeight w:val="20"/>
        </w:trPr>
        <w:tc>
          <w:tcPr>
            <w:tcW w:w="1121" w:type="pct"/>
            <w:vMerge/>
          </w:tcPr>
          <w:p w14:paraId="7B937F5E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  <w:vAlign w:val="center"/>
          </w:tcPr>
          <w:p w14:paraId="648A2F62" w14:textId="77777777" w:rsidR="006955AD" w:rsidRDefault="006955AD" w:rsidP="007D5FA4">
            <w:pPr>
              <w:jc w:val="both"/>
              <w:rPr>
                <w:szCs w:val="20"/>
              </w:rPr>
            </w:pPr>
            <w:r w:rsidRPr="00333D96">
              <w:rPr>
                <w:szCs w:val="24"/>
                <w:lang w:eastAsia="en-US"/>
              </w:rPr>
              <w:t xml:space="preserve">Готовить информационные материалы </w:t>
            </w:r>
            <w:r w:rsidR="007D5FA4">
              <w:rPr>
                <w:szCs w:val="24"/>
                <w:lang w:eastAsia="en-US"/>
              </w:rPr>
              <w:t xml:space="preserve">для публикаций, в том числе с участием корреспондентов и представителей </w:t>
            </w:r>
            <w:r w:rsidR="007D5FA4" w:rsidRPr="00265D49">
              <w:rPr>
                <w:szCs w:val="24"/>
                <w:lang w:eastAsia="en-US"/>
              </w:rPr>
              <w:t>СМИ</w:t>
            </w:r>
          </w:p>
        </w:tc>
      </w:tr>
      <w:tr w:rsidR="006955AD" w:rsidRPr="00320525" w14:paraId="2F891381" w14:textId="77777777" w:rsidTr="0039176E">
        <w:trPr>
          <w:trHeight w:val="20"/>
        </w:trPr>
        <w:tc>
          <w:tcPr>
            <w:tcW w:w="1121" w:type="pct"/>
            <w:vMerge/>
          </w:tcPr>
          <w:p w14:paraId="1449C2D3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CC3D32B" w14:textId="77777777" w:rsidR="006955AD" w:rsidRDefault="006955AD" w:rsidP="00786BF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Планировать, координировать и контролировать </w:t>
            </w:r>
            <w:r>
              <w:rPr>
                <w:szCs w:val="24"/>
              </w:rPr>
              <w:t>деятельность</w:t>
            </w:r>
            <w:r w:rsidR="00786BFD">
              <w:rPr>
                <w:szCs w:val="24"/>
              </w:rPr>
              <w:t xml:space="preserve"> специалистов</w:t>
            </w:r>
            <w:r>
              <w:rPr>
                <w:szCs w:val="24"/>
              </w:rPr>
              <w:t xml:space="preserve"> </w:t>
            </w:r>
            <w:r w:rsidR="00786BFD">
              <w:rPr>
                <w:szCs w:val="24"/>
              </w:rPr>
              <w:t>для повышения узнаваемости спортсмена, тренера</w:t>
            </w:r>
          </w:p>
        </w:tc>
      </w:tr>
      <w:tr w:rsidR="00786BFD" w:rsidRPr="00320525" w14:paraId="4EFE5153" w14:textId="77777777" w:rsidTr="0039176E">
        <w:trPr>
          <w:trHeight w:val="20"/>
        </w:trPr>
        <w:tc>
          <w:tcPr>
            <w:tcW w:w="1121" w:type="pct"/>
            <w:vMerge/>
          </w:tcPr>
          <w:p w14:paraId="38BE1182" w14:textId="77777777" w:rsidR="00786BFD" w:rsidRPr="00320525" w:rsidDel="002A1D54" w:rsidRDefault="00786BF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EB2734D" w14:textId="77777777" w:rsidR="00786BFD" w:rsidRPr="00333D96" w:rsidRDefault="00786BFD" w:rsidP="00786BF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Контролировать мероприятия по взаимодействию с болельщиками с учетом требований законодательства Российской Федерации</w:t>
            </w:r>
          </w:p>
        </w:tc>
      </w:tr>
      <w:tr w:rsidR="006955AD" w:rsidRPr="00320525" w14:paraId="098603C7" w14:textId="77777777" w:rsidTr="0039176E">
        <w:trPr>
          <w:trHeight w:val="20"/>
        </w:trPr>
        <w:tc>
          <w:tcPr>
            <w:tcW w:w="1121" w:type="pct"/>
            <w:vMerge/>
          </w:tcPr>
          <w:p w14:paraId="0D82BCD7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B9335DB" w14:textId="77777777" w:rsidR="006955AD" w:rsidRPr="00853EC8" w:rsidRDefault="00786BFD" w:rsidP="006955AD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Контролировать исполнение договорных обязательств </w:t>
            </w:r>
            <w:r w:rsidRPr="00786BFD">
              <w:rPr>
                <w:szCs w:val="24"/>
              </w:rPr>
              <w:t>рекламодателями, спонсорами</w:t>
            </w:r>
          </w:p>
        </w:tc>
      </w:tr>
      <w:tr w:rsidR="006955AD" w:rsidRPr="00320525" w14:paraId="39D4B2E6" w14:textId="77777777" w:rsidTr="0039176E">
        <w:trPr>
          <w:trHeight w:val="20"/>
        </w:trPr>
        <w:tc>
          <w:tcPr>
            <w:tcW w:w="1121" w:type="pct"/>
            <w:vMerge/>
          </w:tcPr>
          <w:p w14:paraId="754BAE73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37064B7" w14:textId="77777777" w:rsidR="006955AD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Пользоваться поисковыми, справочными, аналитическими системами, информационными ресурсами, базами данных и цифровыми сервисами</w:t>
            </w:r>
          </w:p>
        </w:tc>
      </w:tr>
      <w:tr w:rsidR="006955AD" w:rsidRPr="00320525" w14:paraId="41877B9A" w14:textId="77777777" w:rsidTr="0039176E">
        <w:trPr>
          <w:trHeight w:val="20"/>
        </w:trPr>
        <w:tc>
          <w:tcPr>
            <w:tcW w:w="1121" w:type="pct"/>
            <w:vMerge/>
          </w:tcPr>
          <w:p w14:paraId="2FDFE31E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B18CD44" w14:textId="77777777" w:rsidR="006955AD" w:rsidRPr="00320525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Осуществлять формирование данных в информационных системах</w:t>
            </w:r>
          </w:p>
        </w:tc>
      </w:tr>
      <w:tr w:rsidR="006955AD" w:rsidRPr="00320525" w14:paraId="0E8F2FD3" w14:textId="77777777" w:rsidTr="0039176E">
        <w:trPr>
          <w:trHeight w:val="20"/>
        </w:trPr>
        <w:tc>
          <w:tcPr>
            <w:tcW w:w="1121" w:type="pct"/>
            <w:vMerge/>
          </w:tcPr>
          <w:p w14:paraId="059D8AE1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07E59B9B" w14:textId="77777777" w:rsidR="006955AD" w:rsidRPr="00320525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Пользоваться цифровыми технологиями при выполнении работы</w:t>
            </w:r>
          </w:p>
        </w:tc>
      </w:tr>
      <w:tr w:rsidR="006955AD" w:rsidRPr="00320525" w14:paraId="518F4072" w14:textId="77777777" w:rsidTr="0039176E">
        <w:trPr>
          <w:trHeight w:val="20"/>
        </w:trPr>
        <w:tc>
          <w:tcPr>
            <w:tcW w:w="1121" w:type="pct"/>
            <w:vMerge/>
          </w:tcPr>
          <w:p w14:paraId="262A7311" w14:textId="77777777" w:rsidR="006955AD" w:rsidRPr="00320525" w:rsidDel="002A1D54" w:rsidRDefault="006955AD" w:rsidP="006955A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8D1C9B" w14:textId="77777777" w:rsidR="006955AD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Применять </w:t>
            </w:r>
            <w:r>
              <w:rPr>
                <w:szCs w:val="24"/>
              </w:rPr>
              <w:t>цифровую коммуникацию с соблюдением требований</w:t>
            </w:r>
            <w:r w:rsidRPr="00333D96">
              <w:rPr>
                <w:szCs w:val="24"/>
              </w:rPr>
              <w:t xml:space="preserve"> информационной безопасности и защиты персональных данных</w:t>
            </w:r>
          </w:p>
        </w:tc>
      </w:tr>
      <w:tr w:rsidR="006955AD" w:rsidRPr="00320525" w14:paraId="0C9A6D3B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7FA842F5" w14:textId="77777777" w:rsidR="006955AD" w:rsidRPr="00320525" w:rsidDel="002A1D54" w:rsidRDefault="006955AD" w:rsidP="006955AD">
            <w:pPr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751DA045" w14:textId="77777777" w:rsidR="006955AD" w:rsidRPr="00F22980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6955AD" w:rsidRPr="00320525" w14:paraId="0092E6AC" w14:textId="77777777" w:rsidTr="0039176E">
        <w:trPr>
          <w:trHeight w:val="20"/>
        </w:trPr>
        <w:tc>
          <w:tcPr>
            <w:tcW w:w="1121" w:type="pct"/>
            <w:vMerge/>
          </w:tcPr>
          <w:p w14:paraId="1B5D3525" w14:textId="77777777" w:rsidR="006955AD" w:rsidRPr="00320525" w:rsidDel="002A1D54" w:rsidRDefault="006955AD" w:rsidP="006955A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1CC9592" w14:textId="77777777" w:rsidR="006955AD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6955AD" w:rsidRPr="00320525" w14:paraId="363377B2" w14:textId="77777777" w:rsidTr="0039176E">
        <w:trPr>
          <w:trHeight w:val="20"/>
        </w:trPr>
        <w:tc>
          <w:tcPr>
            <w:tcW w:w="1121" w:type="pct"/>
            <w:vMerge/>
          </w:tcPr>
          <w:p w14:paraId="1EA805CA" w14:textId="77777777" w:rsidR="006955AD" w:rsidRPr="00320525" w:rsidDel="002A1D54" w:rsidRDefault="006955AD" w:rsidP="006955A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  <w:vAlign w:val="center"/>
          </w:tcPr>
          <w:p w14:paraId="2EF2DDCB" w14:textId="77777777" w:rsidR="006955AD" w:rsidRPr="00141885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6955AD" w:rsidRPr="00320525" w14:paraId="0AA5EE86" w14:textId="77777777" w:rsidTr="0039176E">
        <w:trPr>
          <w:trHeight w:val="20"/>
        </w:trPr>
        <w:tc>
          <w:tcPr>
            <w:tcW w:w="1121" w:type="pct"/>
            <w:vMerge/>
          </w:tcPr>
          <w:p w14:paraId="6F83B9AC" w14:textId="77777777" w:rsidR="006955AD" w:rsidRPr="00320525" w:rsidRDefault="006955AD" w:rsidP="006955A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B76E117" w14:textId="77777777" w:rsidR="006955AD" w:rsidRPr="00320525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 w:rsidR="006955AD" w:rsidRPr="00320525" w14:paraId="18B0F165" w14:textId="77777777" w:rsidTr="0039176E">
        <w:trPr>
          <w:trHeight w:val="20"/>
        </w:trPr>
        <w:tc>
          <w:tcPr>
            <w:tcW w:w="1121" w:type="pct"/>
            <w:vMerge/>
          </w:tcPr>
          <w:p w14:paraId="1ABC42E1" w14:textId="77777777" w:rsidR="006955AD" w:rsidRPr="00320525" w:rsidRDefault="006955AD" w:rsidP="006955A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35E6E0E" w14:textId="77777777" w:rsidR="006955AD" w:rsidRPr="00141885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регулирования трудовых отношений в области физической культуры и спорта</w:t>
            </w:r>
          </w:p>
        </w:tc>
      </w:tr>
      <w:tr w:rsidR="00786BFD" w:rsidRPr="00320525" w14:paraId="13A15725" w14:textId="77777777" w:rsidTr="0039176E">
        <w:trPr>
          <w:trHeight w:val="20"/>
        </w:trPr>
        <w:tc>
          <w:tcPr>
            <w:tcW w:w="1121" w:type="pct"/>
            <w:vMerge/>
          </w:tcPr>
          <w:p w14:paraId="57296F28" w14:textId="77777777" w:rsidR="00786BFD" w:rsidRPr="00320525" w:rsidRDefault="00786BFD" w:rsidP="006955A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B9A2599" w14:textId="77777777" w:rsidR="00786BFD" w:rsidRPr="00333D96" w:rsidRDefault="00786BFD" w:rsidP="006955AD">
            <w:pPr>
              <w:jc w:val="both"/>
              <w:rPr>
                <w:szCs w:val="24"/>
              </w:rPr>
            </w:pPr>
            <w:r w:rsidRPr="00786BFD">
              <w:rPr>
                <w:szCs w:val="24"/>
              </w:rPr>
              <w:t>Законодательство Российской Федерации в сфере рекламной деятельности</w:t>
            </w:r>
            <w:r>
              <w:rPr>
                <w:szCs w:val="24"/>
              </w:rPr>
              <w:t>, включая социальные медиа</w:t>
            </w:r>
          </w:p>
        </w:tc>
      </w:tr>
      <w:tr w:rsidR="006955AD" w:rsidRPr="00320525" w14:paraId="73EA92BB" w14:textId="77777777" w:rsidTr="0039176E">
        <w:trPr>
          <w:trHeight w:val="20"/>
        </w:trPr>
        <w:tc>
          <w:tcPr>
            <w:tcW w:w="1121" w:type="pct"/>
            <w:vMerge/>
          </w:tcPr>
          <w:p w14:paraId="2F98E3F5" w14:textId="77777777" w:rsidR="006955AD" w:rsidRPr="00320525" w:rsidRDefault="006955AD" w:rsidP="006955A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76E0CB7" w14:textId="77777777" w:rsidR="006955AD" w:rsidRDefault="006955AD" w:rsidP="006955A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Методы анализа факторов внешней и внутренней среды </w:t>
            </w:r>
          </w:p>
        </w:tc>
      </w:tr>
      <w:tr w:rsidR="006955AD" w:rsidRPr="00320525" w14:paraId="5C2D0CC4" w14:textId="77777777" w:rsidTr="0039176E">
        <w:trPr>
          <w:trHeight w:val="20"/>
        </w:trPr>
        <w:tc>
          <w:tcPr>
            <w:tcW w:w="1121" w:type="pct"/>
            <w:vMerge/>
          </w:tcPr>
          <w:p w14:paraId="090C105D" w14:textId="77777777" w:rsidR="006955AD" w:rsidRPr="00320525" w:rsidRDefault="006955AD" w:rsidP="006955AD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EDC8026" w14:textId="77777777" w:rsidR="006955AD" w:rsidRDefault="00786BFD" w:rsidP="006955A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Правила и технические регламенты ведения аккаунтов в социальных медиа</w:t>
            </w:r>
          </w:p>
        </w:tc>
      </w:tr>
      <w:tr w:rsidR="00196156" w:rsidRPr="00320525" w14:paraId="5A9F10DD" w14:textId="77777777" w:rsidTr="0039176E">
        <w:trPr>
          <w:trHeight w:val="20"/>
        </w:trPr>
        <w:tc>
          <w:tcPr>
            <w:tcW w:w="1121" w:type="pct"/>
            <w:vMerge/>
          </w:tcPr>
          <w:p w14:paraId="474FA8AC" w14:textId="77777777" w:rsidR="00196156" w:rsidRPr="00320525" w:rsidRDefault="00196156" w:rsidP="006955AD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606B6C9" w14:textId="77777777" w:rsidR="00196156" w:rsidRPr="00786BFD" w:rsidRDefault="00196156" w:rsidP="00A460E6">
            <w:pPr>
              <w:jc w:val="both"/>
              <w:rPr>
                <w:szCs w:val="20"/>
              </w:rPr>
            </w:pPr>
            <w:r w:rsidRPr="00196156">
              <w:rPr>
                <w:szCs w:val="20"/>
              </w:rPr>
              <w:t>Требования к разработке информационной и коммуникационной политики для продвижения бренда спортсмена, тренера</w:t>
            </w:r>
          </w:p>
        </w:tc>
      </w:tr>
      <w:tr w:rsidR="006955AD" w:rsidRPr="00320525" w14:paraId="049F7DAE" w14:textId="77777777" w:rsidTr="0039176E">
        <w:trPr>
          <w:trHeight w:val="20"/>
        </w:trPr>
        <w:tc>
          <w:tcPr>
            <w:tcW w:w="1121" w:type="pct"/>
            <w:vMerge/>
          </w:tcPr>
          <w:p w14:paraId="2356D1F1" w14:textId="77777777" w:rsidR="006955AD" w:rsidRPr="00320525" w:rsidRDefault="006955AD" w:rsidP="006955AD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54C0D45B" w14:textId="77777777" w:rsidR="006955AD" w:rsidRDefault="00786BFD" w:rsidP="00A460E6">
            <w:pPr>
              <w:jc w:val="both"/>
              <w:rPr>
                <w:szCs w:val="20"/>
              </w:rPr>
            </w:pPr>
            <w:r w:rsidRPr="00786BFD">
              <w:rPr>
                <w:szCs w:val="20"/>
              </w:rPr>
              <w:t xml:space="preserve">Основы маркетинга </w:t>
            </w:r>
            <w:r w:rsidR="00A460E6">
              <w:rPr>
                <w:szCs w:val="20"/>
              </w:rPr>
              <w:t>в сфере профессионального спорта (ПР-продвижение, создание и продвижение личного бренда</w:t>
            </w:r>
            <w:r w:rsidRPr="00786BFD">
              <w:rPr>
                <w:szCs w:val="20"/>
              </w:rPr>
              <w:t xml:space="preserve">, </w:t>
            </w:r>
            <w:r w:rsidR="00A460E6">
              <w:rPr>
                <w:szCs w:val="20"/>
              </w:rPr>
              <w:t>реклама</w:t>
            </w:r>
            <w:r>
              <w:rPr>
                <w:szCs w:val="20"/>
              </w:rPr>
              <w:t>)</w:t>
            </w:r>
          </w:p>
        </w:tc>
      </w:tr>
      <w:tr w:rsidR="006955AD" w:rsidRPr="00320525" w14:paraId="01BEF787" w14:textId="77777777" w:rsidTr="0039176E">
        <w:trPr>
          <w:trHeight w:val="20"/>
        </w:trPr>
        <w:tc>
          <w:tcPr>
            <w:tcW w:w="1121" w:type="pct"/>
            <w:vMerge/>
          </w:tcPr>
          <w:p w14:paraId="75A52EC9" w14:textId="77777777" w:rsidR="006955AD" w:rsidRPr="00320525" w:rsidDel="002A1D54" w:rsidRDefault="006955AD" w:rsidP="006955A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00C629" w14:textId="77777777" w:rsidR="006955AD" w:rsidRPr="00EA17A8" w:rsidRDefault="00A460E6" w:rsidP="006955AD">
            <w:pPr>
              <w:jc w:val="both"/>
              <w:rPr>
                <w:szCs w:val="20"/>
              </w:rPr>
            </w:pPr>
            <w:r>
              <w:t>О</w:t>
            </w:r>
            <w:r w:rsidRPr="00A460E6">
              <w:t>собенности поведения и мышления большой группы людей</w:t>
            </w:r>
            <w:r>
              <w:t xml:space="preserve"> (психология масс)</w:t>
            </w:r>
          </w:p>
        </w:tc>
      </w:tr>
      <w:tr w:rsidR="00786BFD" w:rsidRPr="00320525" w14:paraId="51BBEF79" w14:textId="77777777" w:rsidTr="0039176E">
        <w:trPr>
          <w:trHeight w:val="20"/>
        </w:trPr>
        <w:tc>
          <w:tcPr>
            <w:tcW w:w="1121" w:type="pct"/>
            <w:vMerge/>
          </w:tcPr>
          <w:p w14:paraId="162AA759" w14:textId="77777777" w:rsidR="00786BFD" w:rsidRPr="00320525" w:rsidDel="002A1D54" w:rsidRDefault="00786BFD" w:rsidP="00786BF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D62C8BD" w14:textId="77777777" w:rsidR="00786BFD" w:rsidRPr="00AF3C08" w:rsidRDefault="00786BFD" w:rsidP="00786BFD">
            <w:pPr>
              <w:jc w:val="both"/>
            </w:pPr>
            <w:r w:rsidRPr="00333D96">
              <w:rPr>
                <w:szCs w:val="24"/>
              </w:rPr>
              <w:t>Методы календарного планирования</w:t>
            </w:r>
          </w:p>
        </w:tc>
      </w:tr>
      <w:tr w:rsidR="00786BFD" w:rsidRPr="00320525" w14:paraId="63F394FC" w14:textId="77777777" w:rsidTr="0039176E">
        <w:trPr>
          <w:trHeight w:val="20"/>
        </w:trPr>
        <w:tc>
          <w:tcPr>
            <w:tcW w:w="1121" w:type="pct"/>
            <w:vMerge/>
          </w:tcPr>
          <w:p w14:paraId="31DED5B1" w14:textId="77777777" w:rsidR="00786BFD" w:rsidRPr="00320525" w:rsidDel="002A1D54" w:rsidRDefault="00786BFD" w:rsidP="00786BF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CB8ADE2" w14:textId="77777777" w:rsidR="00786BFD" w:rsidRPr="00AF3C08" w:rsidRDefault="00786BFD" w:rsidP="00786BFD">
            <w:pPr>
              <w:jc w:val="both"/>
            </w:pPr>
            <w:r w:rsidRPr="00333D96">
              <w:rPr>
                <w:szCs w:val="24"/>
              </w:rPr>
              <w:t>Порядок заключения и исполнения договоров</w:t>
            </w:r>
          </w:p>
        </w:tc>
      </w:tr>
      <w:tr w:rsidR="00786BFD" w:rsidRPr="00320525" w14:paraId="07E74343" w14:textId="77777777" w:rsidTr="0039176E">
        <w:trPr>
          <w:trHeight w:val="20"/>
        </w:trPr>
        <w:tc>
          <w:tcPr>
            <w:tcW w:w="1121" w:type="pct"/>
            <w:vMerge/>
          </w:tcPr>
          <w:p w14:paraId="12A7783E" w14:textId="77777777" w:rsidR="00786BFD" w:rsidRPr="00320525" w:rsidDel="002A1D54" w:rsidRDefault="00786BFD" w:rsidP="00786BF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DBC9D31" w14:textId="77777777" w:rsidR="00786BFD" w:rsidRPr="00AF3C08" w:rsidRDefault="00786BFD" w:rsidP="00786BFD">
            <w:pPr>
              <w:jc w:val="both"/>
            </w:pPr>
            <w:r w:rsidRPr="00333D96">
              <w:rPr>
                <w:szCs w:val="24"/>
              </w:rPr>
              <w:t>Правила составления пресс-релизов, информационных обзоров, рекламного контента</w:t>
            </w:r>
          </w:p>
        </w:tc>
      </w:tr>
      <w:tr w:rsidR="00786BFD" w:rsidRPr="00320525" w14:paraId="23F58820" w14:textId="77777777" w:rsidTr="0039176E">
        <w:trPr>
          <w:trHeight w:val="20"/>
        </w:trPr>
        <w:tc>
          <w:tcPr>
            <w:tcW w:w="1121" w:type="pct"/>
            <w:vMerge/>
          </w:tcPr>
          <w:p w14:paraId="4E0C0861" w14:textId="77777777" w:rsidR="00786BFD" w:rsidRPr="00320525" w:rsidDel="002A1D54" w:rsidRDefault="00786BFD" w:rsidP="00786BF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EAA3D11" w14:textId="77777777" w:rsidR="00786BFD" w:rsidRDefault="00786BFD" w:rsidP="00786BF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Профессионально-этические требования делового общения</w:t>
            </w:r>
          </w:p>
        </w:tc>
      </w:tr>
      <w:tr w:rsidR="00265D49" w:rsidRPr="00320525" w14:paraId="42935406" w14:textId="77777777" w:rsidTr="0039176E">
        <w:trPr>
          <w:trHeight w:val="20"/>
        </w:trPr>
        <w:tc>
          <w:tcPr>
            <w:tcW w:w="1121" w:type="pct"/>
            <w:vMerge/>
          </w:tcPr>
          <w:p w14:paraId="1D73EA06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2E5BD14" w14:textId="77777777" w:rsidR="00265D49" w:rsidRPr="00333D96" w:rsidRDefault="00265D49" w:rsidP="00265D49">
            <w:pPr>
              <w:jc w:val="both"/>
              <w:rPr>
                <w:szCs w:val="24"/>
              </w:rPr>
            </w:pPr>
            <w:r w:rsidRPr="00F50E45">
              <w:rPr>
                <w:szCs w:val="20"/>
              </w:rPr>
              <w:t>Стратегии взаимодействия с представителями спортивных федераций</w:t>
            </w:r>
            <w:r>
              <w:rPr>
                <w:szCs w:val="20"/>
              </w:rPr>
              <w:t xml:space="preserve"> по видам профессионального спорта</w:t>
            </w:r>
            <w:r w:rsidRPr="00F50E45">
              <w:rPr>
                <w:szCs w:val="20"/>
              </w:rPr>
              <w:t>, профессиональных спортивных клубов</w:t>
            </w:r>
            <w:r>
              <w:rPr>
                <w:szCs w:val="20"/>
              </w:rPr>
              <w:t>, организаций болельщиков</w:t>
            </w:r>
            <w:r w:rsidR="00196156">
              <w:rPr>
                <w:szCs w:val="20"/>
              </w:rPr>
              <w:t xml:space="preserve">, </w:t>
            </w:r>
          </w:p>
        </w:tc>
      </w:tr>
      <w:tr w:rsidR="00265D49" w:rsidRPr="00320525" w14:paraId="7812A9B8" w14:textId="77777777" w:rsidTr="0039176E">
        <w:trPr>
          <w:trHeight w:val="20"/>
        </w:trPr>
        <w:tc>
          <w:tcPr>
            <w:tcW w:w="1121" w:type="pct"/>
            <w:vMerge/>
          </w:tcPr>
          <w:p w14:paraId="290B4705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0B05752" w14:textId="77777777" w:rsidR="00265D49" w:rsidRPr="00333D96" w:rsidRDefault="00265D49" w:rsidP="00196156">
            <w:pPr>
              <w:jc w:val="both"/>
              <w:rPr>
                <w:szCs w:val="24"/>
              </w:rPr>
            </w:pPr>
            <w:r w:rsidRPr="00F50E45">
              <w:rPr>
                <w:szCs w:val="20"/>
              </w:rPr>
              <w:t>Тех</w:t>
            </w:r>
            <w:r w:rsidR="00196156">
              <w:rPr>
                <w:szCs w:val="20"/>
              </w:rPr>
              <w:t xml:space="preserve">ники </w:t>
            </w:r>
            <w:r w:rsidRPr="00F50E45">
              <w:rPr>
                <w:szCs w:val="20"/>
              </w:rPr>
              <w:t>ведения переговоров</w:t>
            </w:r>
          </w:p>
        </w:tc>
      </w:tr>
      <w:tr w:rsidR="00265D49" w:rsidRPr="00320525" w14:paraId="6603341E" w14:textId="77777777" w:rsidTr="0039176E">
        <w:trPr>
          <w:trHeight w:val="20"/>
        </w:trPr>
        <w:tc>
          <w:tcPr>
            <w:tcW w:w="1121" w:type="pct"/>
            <w:vMerge/>
          </w:tcPr>
          <w:p w14:paraId="7F05FC3D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3AAAEDE" w14:textId="77777777" w:rsidR="00265D49" w:rsidRPr="00901633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265D49" w:rsidRPr="00320525" w14:paraId="5C7F3272" w14:textId="77777777" w:rsidTr="0039176E">
        <w:trPr>
          <w:trHeight w:val="20"/>
        </w:trPr>
        <w:tc>
          <w:tcPr>
            <w:tcW w:w="1121" w:type="pct"/>
            <w:vMerge/>
          </w:tcPr>
          <w:p w14:paraId="23F348F4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7427B40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Регламенты работы с информационными </w:t>
            </w:r>
            <w:r w:rsidRPr="00333D96">
              <w:rPr>
                <w:szCs w:val="24"/>
              </w:rPr>
              <w:t>системами, включая ограничения, допуски и порядок их применения</w:t>
            </w:r>
          </w:p>
        </w:tc>
      </w:tr>
      <w:tr w:rsidR="00265D49" w:rsidRPr="00320525" w14:paraId="24B895BB" w14:textId="77777777" w:rsidTr="0039176E">
        <w:trPr>
          <w:trHeight w:val="20"/>
        </w:trPr>
        <w:tc>
          <w:tcPr>
            <w:tcW w:w="1121" w:type="pct"/>
            <w:vMerge/>
          </w:tcPr>
          <w:p w14:paraId="16BF245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DE21125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265D49" w:rsidRPr="00320525" w14:paraId="491EC055" w14:textId="77777777" w:rsidTr="0039176E">
        <w:trPr>
          <w:trHeight w:val="20"/>
        </w:trPr>
        <w:tc>
          <w:tcPr>
            <w:tcW w:w="1121" w:type="pct"/>
            <w:vMerge/>
          </w:tcPr>
          <w:p w14:paraId="5854DFE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B1D9660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265D49" w:rsidRPr="00320525" w14:paraId="35D65862" w14:textId="77777777" w:rsidTr="0039176E">
        <w:trPr>
          <w:trHeight w:val="20"/>
        </w:trPr>
        <w:tc>
          <w:tcPr>
            <w:tcW w:w="1121" w:type="pct"/>
            <w:vMerge/>
          </w:tcPr>
          <w:p w14:paraId="3BC56674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EF8475C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265D49" w:rsidRPr="00320525" w14:paraId="2BAF3FC7" w14:textId="77777777" w:rsidTr="0039176E">
        <w:trPr>
          <w:trHeight w:val="20"/>
        </w:trPr>
        <w:tc>
          <w:tcPr>
            <w:tcW w:w="1121" w:type="pct"/>
            <w:vMerge/>
          </w:tcPr>
          <w:p w14:paraId="7B0977C6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544CE68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Английский язык не ниже уровня самостоятельного владения, </w:t>
            </w:r>
            <w:r w:rsidRPr="007D5FA4">
              <w:rPr>
                <w:szCs w:val="20"/>
              </w:rPr>
              <w:t>включая лексику профессиональной деятельности</w:t>
            </w:r>
          </w:p>
        </w:tc>
      </w:tr>
      <w:tr w:rsidR="00265D49" w:rsidRPr="00320525" w14:paraId="73CA5FF6" w14:textId="77777777" w:rsidTr="0039176E">
        <w:trPr>
          <w:trHeight w:val="20"/>
        </w:trPr>
        <w:tc>
          <w:tcPr>
            <w:tcW w:w="1121" w:type="pct"/>
          </w:tcPr>
          <w:p w14:paraId="7D2E8084" w14:textId="77777777" w:rsidR="00265D49" w:rsidRPr="00320525" w:rsidDel="002A1D54" w:rsidRDefault="00265D49" w:rsidP="00265D49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7C05563D" w14:textId="77777777" w:rsidR="00265D49" w:rsidRPr="00320525" w:rsidRDefault="00265D49" w:rsidP="00265D4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35D05FAC" w14:textId="77777777" w:rsidR="00ED765A" w:rsidRDefault="00ED765A" w:rsidP="00ED765A">
      <w:pPr>
        <w:rPr>
          <w:b/>
          <w:szCs w:val="20"/>
        </w:rPr>
      </w:pPr>
    </w:p>
    <w:p w14:paraId="15F31457" w14:textId="77777777" w:rsidR="00ED765A" w:rsidRDefault="00ED765A" w:rsidP="00ED765A">
      <w:r>
        <w:rPr>
          <w:b/>
          <w:szCs w:val="20"/>
        </w:rPr>
        <w:t>3.3.4</w:t>
      </w:r>
      <w:r w:rsidRPr="00320525">
        <w:rPr>
          <w:b/>
          <w:szCs w:val="20"/>
        </w:rPr>
        <w:t>. Трудовая функция</w:t>
      </w:r>
    </w:p>
    <w:p w14:paraId="296012B1" w14:textId="77777777" w:rsidR="00ED765A" w:rsidRDefault="00ED765A" w:rsidP="00ED765A"/>
    <w:tbl>
      <w:tblPr>
        <w:tblW w:w="4947" w:type="pct"/>
        <w:tblInd w:w="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4479"/>
        <w:gridCol w:w="704"/>
        <w:gridCol w:w="1266"/>
        <w:gridCol w:w="1019"/>
        <w:gridCol w:w="1140"/>
      </w:tblGrid>
      <w:tr w:rsidR="00ED765A" w:rsidRPr="00320525" w14:paraId="2E097C0F" w14:textId="77777777" w:rsidTr="00ED765A">
        <w:trPr>
          <w:trHeight w:val="278"/>
        </w:trPr>
        <w:tc>
          <w:tcPr>
            <w:tcW w:w="73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5B9D5E8" w14:textId="77777777" w:rsidR="00ED765A" w:rsidRPr="00320525" w:rsidRDefault="00ED765A" w:rsidP="00ED765A">
            <w:pPr>
              <w:rPr>
                <w:sz w:val="18"/>
                <w:szCs w:val="16"/>
              </w:rPr>
            </w:pPr>
            <w:r w:rsidRPr="0032052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22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5501BAB" w14:textId="77777777" w:rsidR="00ED765A" w:rsidRPr="004A5AF6" w:rsidRDefault="007D5FA4" w:rsidP="00ED765A">
            <w:pPr>
              <w:rPr>
                <w:szCs w:val="24"/>
              </w:rPr>
            </w:pPr>
            <w:r w:rsidRPr="007D5FA4">
              <w:rPr>
                <w:szCs w:val="24"/>
              </w:rPr>
              <w:t>Управление международной профессиональной деятельностью спортсмена, тренера</w:t>
            </w:r>
          </w:p>
        </w:tc>
        <w:tc>
          <w:tcPr>
            <w:tcW w:w="34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D4248AA" w14:textId="77777777" w:rsidR="00ED765A" w:rsidRPr="00320525" w:rsidRDefault="00ED765A" w:rsidP="00ED765A">
            <w:pPr>
              <w:jc w:val="center"/>
              <w:rPr>
                <w:sz w:val="16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Код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EA578E" w14:textId="77777777" w:rsidR="00ED765A" w:rsidRPr="004A5AF6" w:rsidRDefault="00ED765A" w:rsidP="00ED76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С/0</w:t>
            </w:r>
            <w:r w:rsidR="00237E70">
              <w:rPr>
                <w:szCs w:val="24"/>
              </w:rPr>
              <w:t>4</w:t>
            </w:r>
            <w:r>
              <w:rPr>
                <w:szCs w:val="24"/>
              </w:rPr>
              <w:t>.7</w:t>
            </w:r>
          </w:p>
        </w:tc>
        <w:tc>
          <w:tcPr>
            <w:tcW w:w="5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32DCC76" w14:textId="77777777" w:rsidR="00ED765A" w:rsidRPr="00320525" w:rsidRDefault="00ED765A" w:rsidP="00ED765A">
            <w:pPr>
              <w:jc w:val="center"/>
              <w:rPr>
                <w:strike/>
                <w:sz w:val="18"/>
                <w:szCs w:val="16"/>
                <w:vertAlign w:val="superscript"/>
              </w:rPr>
            </w:pPr>
            <w:r w:rsidRPr="0032052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099797" w14:textId="77777777" w:rsidR="00ED765A" w:rsidRPr="004A5AF6" w:rsidRDefault="00ED765A" w:rsidP="00ED765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3CE91D32" w14:textId="77777777" w:rsidR="00ED765A" w:rsidRDefault="00ED765A" w:rsidP="00ED765A"/>
    <w:tbl>
      <w:tblPr>
        <w:tblW w:w="4948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7827"/>
      </w:tblGrid>
      <w:tr w:rsidR="007D5FA4" w:rsidRPr="00320525" w14:paraId="7BA8F025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5611E785" w14:textId="77777777" w:rsidR="007D5FA4" w:rsidRPr="00320525" w:rsidRDefault="007D5FA4" w:rsidP="00ED765A">
            <w:pPr>
              <w:rPr>
                <w:szCs w:val="20"/>
              </w:rPr>
            </w:pPr>
            <w:r w:rsidRPr="00320525">
              <w:rPr>
                <w:szCs w:val="20"/>
              </w:rPr>
              <w:t>Трудовые действия</w:t>
            </w:r>
          </w:p>
        </w:tc>
        <w:tc>
          <w:tcPr>
            <w:tcW w:w="3879" w:type="pct"/>
          </w:tcPr>
          <w:p w14:paraId="07EBC9CA" w14:textId="77777777" w:rsidR="007D5FA4" w:rsidRDefault="007D5FA4" w:rsidP="00ED76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Планирование </w:t>
            </w:r>
            <w:r w:rsidRPr="007D5FA4">
              <w:rPr>
                <w:szCs w:val="20"/>
              </w:rPr>
              <w:t>международной профессиональной деятельностью спортсмена, тренера</w:t>
            </w:r>
            <w:r>
              <w:rPr>
                <w:szCs w:val="20"/>
              </w:rPr>
              <w:t xml:space="preserve"> в соответствии с календарными планами международных соревнований</w:t>
            </w:r>
          </w:p>
        </w:tc>
      </w:tr>
      <w:tr w:rsidR="007D5FA4" w:rsidRPr="00320525" w14:paraId="77979BA9" w14:textId="77777777" w:rsidTr="0039176E">
        <w:trPr>
          <w:trHeight w:val="20"/>
        </w:trPr>
        <w:tc>
          <w:tcPr>
            <w:tcW w:w="1121" w:type="pct"/>
            <w:vMerge/>
          </w:tcPr>
          <w:p w14:paraId="1B11AA43" w14:textId="77777777" w:rsidR="007D5FA4" w:rsidRPr="00320525" w:rsidRDefault="007D5FA4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0FBD98B2" w14:textId="77777777" w:rsidR="007D5FA4" w:rsidRDefault="007D5FA4" w:rsidP="00ED76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участия спортсмена, тренера в международных мероприятиях, включая визовую поддержку</w:t>
            </w:r>
          </w:p>
        </w:tc>
      </w:tr>
      <w:tr w:rsidR="007D5FA4" w:rsidRPr="00320525" w14:paraId="4BB0EDB4" w14:textId="77777777" w:rsidTr="0039176E">
        <w:trPr>
          <w:trHeight w:val="20"/>
        </w:trPr>
        <w:tc>
          <w:tcPr>
            <w:tcW w:w="1121" w:type="pct"/>
            <w:vMerge/>
          </w:tcPr>
          <w:p w14:paraId="0E3B88AD" w14:textId="77777777" w:rsidR="007D5FA4" w:rsidRPr="00320525" w:rsidRDefault="007D5FA4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1CF70614" w14:textId="77777777" w:rsidR="007D5FA4" w:rsidRPr="00853EC8" w:rsidRDefault="007D5FA4" w:rsidP="00ED76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Взаимодействие с международными спортивными федерациями, союзами, ассоциациями по виду профессионального спорта </w:t>
            </w:r>
          </w:p>
        </w:tc>
      </w:tr>
      <w:tr w:rsidR="00B6744D" w:rsidRPr="00320525" w14:paraId="5F624263" w14:textId="77777777" w:rsidTr="0039176E">
        <w:trPr>
          <w:trHeight w:val="20"/>
        </w:trPr>
        <w:tc>
          <w:tcPr>
            <w:tcW w:w="1121" w:type="pct"/>
            <w:vMerge/>
          </w:tcPr>
          <w:p w14:paraId="5D9BF452" w14:textId="77777777" w:rsidR="00B6744D" w:rsidRPr="00320525" w:rsidRDefault="00B6744D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2F8D723" w14:textId="77777777" w:rsidR="00B6744D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Анализ рейтинга зарубежных профессиональных спортивных клубов </w:t>
            </w:r>
          </w:p>
        </w:tc>
      </w:tr>
      <w:tr w:rsidR="00B6744D" w:rsidRPr="00320525" w14:paraId="1E6F3586" w14:textId="77777777" w:rsidTr="0039176E">
        <w:trPr>
          <w:trHeight w:val="20"/>
        </w:trPr>
        <w:tc>
          <w:tcPr>
            <w:tcW w:w="1121" w:type="pct"/>
            <w:vMerge/>
          </w:tcPr>
          <w:p w14:paraId="5799C6A6" w14:textId="77777777" w:rsidR="00B6744D" w:rsidRPr="00320525" w:rsidRDefault="00B6744D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166C3B8" w14:textId="77777777" w:rsidR="00B6744D" w:rsidRDefault="00B6744D" w:rsidP="00B6744D">
            <w:pPr>
              <w:jc w:val="both"/>
              <w:rPr>
                <w:szCs w:val="20"/>
              </w:rPr>
            </w:pPr>
            <w:r w:rsidRPr="00B6744D">
              <w:rPr>
                <w:szCs w:val="20"/>
              </w:rPr>
              <w:t xml:space="preserve">Анализ рейтинга </w:t>
            </w:r>
            <w:r>
              <w:rPr>
                <w:szCs w:val="20"/>
              </w:rPr>
              <w:t xml:space="preserve">игроков </w:t>
            </w:r>
            <w:r w:rsidRPr="00B6744D">
              <w:rPr>
                <w:szCs w:val="20"/>
              </w:rPr>
              <w:t>зарубежных профессиональных спортивных клубов</w:t>
            </w:r>
          </w:p>
        </w:tc>
      </w:tr>
      <w:tr w:rsidR="00B6744D" w:rsidRPr="00320525" w14:paraId="69200FB1" w14:textId="77777777" w:rsidTr="0039176E">
        <w:trPr>
          <w:trHeight w:val="20"/>
        </w:trPr>
        <w:tc>
          <w:tcPr>
            <w:tcW w:w="1121" w:type="pct"/>
            <w:vMerge/>
          </w:tcPr>
          <w:p w14:paraId="2B651AB1" w14:textId="77777777" w:rsidR="00B6744D" w:rsidRPr="00320525" w:rsidRDefault="00B6744D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0BDB6F0" w14:textId="77777777" w:rsidR="00B6744D" w:rsidRPr="00B6744D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и проведение переговоров с игроками</w:t>
            </w:r>
            <w:r w:rsidRPr="00B6744D">
              <w:rPr>
                <w:szCs w:val="20"/>
              </w:rPr>
              <w:t xml:space="preserve"> зарубежных профессиональных спортивных клубов</w:t>
            </w:r>
            <w:r>
              <w:rPr>
                <w:szCs w:val="20"/>
              </w:rPr>
              <w:t xml:space="preserve"> по вопросам трудовых отношений на территории Российской Федерации</w:t>
            </w:r>
          </w:p>
        </w:tc>
      </w:tr>
      <w:tr w:rsidR="00196156" w:rsidRPr="00320525" w14:paraId="4B47F725" w14:textId="77777777" w:rsidTr="0039176E">
        <w:trPr>
          <w:trHeight w:val="20"/>
        </w:trPr>
        <w:tc>
          <w:tcPr>
            <w:tcW w:w="1121" w:type="pct"/>
            <w:vMerge/>
          </w:tcPr>
          <w:p w14:paraId="0E06F8D5" w14:textId="77777777" w:rsidR="00196156" w:rsidRPr="00320525" w:rsidRDefault="00196156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C84BCB3" w14:textId="77777777" w:rsidR="00196156" w:rsidRDefault="00196156" w:rsidP="00196156">
            <w:pPr>
              <w:jc w:val="both"/>
              <w:rPr>
                <w:szCs w:val="20"/>
              </w:rPr>
            </w:pPr>
            <w:r w:rsidRPr="00196156">
              <w:rPr>
                <w:szCs w:val="20"/>
              </w:rPr>
              <w:t>Организация и проведение переговоров</w:t>
            </w:r>
            <w:r>
              <w:rPr>
                <w:szCs w:val="20"/>
              </w:rPr>
              <w:t xml:space="preserve"> с зарубежными профессиональными спортивными клубами</w:t>
            </w:r>
            <w:r w:rsidRPr="00196156">
              <w:rPr>
                <w:szCs w:val="20"/>
              </w:rPr>
              <w:t xml:space="preserve"> по вопросам трудовых отношений </w:t>
            </w:r>
            <w:r>
              <w:rPr>
                <w:szCs w:val="20"/>
              </w:rPr>
              <w:t>российских спортсменов, тренеров</w:t>
            </w:r>
          </w:p>
        </w:tc>
      </w:tr>
      <w:tr w:rsidR="00B6744D" w:rsidRPr="00320525" w14:paraId="44215346" w14:textId="77777777" w:rsidTr="0039176E">
        <w:trPr>
          <w:trHeight w:val="20"/>
        </w:trPr>
        <w:tc>
          <w:tcPr>
            <w:tcW w:w="1121" w:type="pct"/>
            <w:vMerge/>
          </w:tcPr>
          <w:p w14:paraId="22E1114C" w14:textId="77777777" w:rsidR="00B6744D" w:rsidRPr="00320525" w:rsidRDefault="00B6744D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2F6155B2" w14:textId="77777777" w:rsidR="00B6744D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Заключение контрактов с </w:t>
            </w:r>
            <w:r w:rsidRPr="00B6744D">
              <w:rPr>
                <w:szCs w:val="20"/>
              </w:rPr>
              <w:t>игроками зарубежных профессиональных спортивных клубов по вопросам трудовых отношений на территории Российской Федерации</w:t>
            </w:r>
            <w:r>
              <w:rPr>
                <w:szCs w:val="20"/>
              </w:rPr>
              <w:t>, включая вопросы переезда и миграционное сопровождение</w:t>
            </w:r>
          </w:p>
        </w:tc>
      </w:tr>
      <w:tr w:rsidR="00196156" w:rsidRPr="00320525" w14:paraId="24877260" w14:textId="77777777" w:rsidTr="0039176E">
        <w:trPr>
          <w:trHeight w:val="20"/>
        </w:trPr>
        <w:tc>
          <w:tcPr>
            <w:tcW w:w="1121" w:type="pct"/>
            <w:vMerge/>
          </w:tcPr>
          <w:p w14:paraId="4D847474" w14:textId="77777777" w:rsidR="00196156" w:rsidRPr="00320525" w:rsidRDefault="00196156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6D745FAD" w14:textId="77777777" w:rsidR="00196156" w:rsidRDefault="00196156" w:rsidP="00196156">
            <w:pPr>
              <w:jc w:val="both"/>
              <w:rPr>
                <w:szCs w:val="20"/>
              </w:rPr>
            </w:pPr>
            <w:r w:rsidRPr="00196156">
              <w:rPr>
                <w:szCs w:val="20"/>
              </w:rPr>
              <w:t xml:space="preserve">Заключение контрактов </w:t>
            </w:r>
            <w:r>
              <w:rPr>
                <w:szCs w:val="20"/>
              </w:rPr>
              <w:t xml:space="preserve">российских спортсменов, тренеров с </w:t>
            </w:r>
            <w:r w:rsidRPr="00196156">
              <w:rPr>
                <w:szCs w:val="20"/>
              </w:rPr>
              <w:t>зарубежны</w:t>
            </w:r>
            <w:r>
              <w:rPr>
                <w:szCs w:val="20"/>
              </w:rPr>
              <w:t>ми профессиональными спортивными клубами</w:t>
            </w:r>
            <w:r w:rsidRPr="00196156">
              <w:rPr>
                <w:szCs w:val="20"/>
              </w:rPr>
              <w:t>, включая вопросы переезда и миграционное сопровождение</w:t>
            </w:r>
          </w:p>
        </w:tc>
      </w:tr>
      <w:tr w:rsidR="007D5FA4" w:rsidRPr="00320525" w14:paraId="15DE1E13" w14:textId="77777777" w:rsidTr="0039176E">
        <w:trPr>
          <w:trHeight w:val="20"/>
        </w:trPr>
        <w:tc>
          <w:tcPr>
            <w:tcW w:w="1121" w:type="pct"/>
            <w:vMerge/>
          </w:tcPr>
          <w:p w14:paraId="7B3B9088" w14:textId="77777777" w:rsidR="007D5FA4" w:rsidRPr="00320525" w:rsidRDefault="007D5FA4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3724B26F" w14:textId="77777777" w:rsidR="007D5FA4" w:rsidRPr="00901633" w:rsidRDefault="007D5FA4" w:rsidP="00ED765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Организация юридического сопровождения участия спортсмена, тренера в международных спортивных мероприятиях</w:t>
            </w:r>
          </w:p>
        </w:tc>
      </w:tr>
      <w:tr w:rsidR="007D5FA4" w:rsidRPr="00320525" w14:paraId="59C0F485" w14:textId="77777777" w:rsidTr="0039176E">
        <w:trPr>
          <w:trHeight w:val="20"/>
        </w:trPr>
        <w:tc>
          <w:tcPr>
            <w:tcW w:w="1121" w:type="pct"/>
            <w:vMerge/>
          </w:tcPr>
          <w:p w14:paraId="053478E7" w14:textId="77777777" w:rsidR="007D5FA4" w:rsidRPr="00320525" w:rsidRDefault="007D5FA4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90ED9A9" w14:textId="77777777" w:rsidR="007D5FA4" w:rsidRPr="00320525" w:rsidRDefault="007D5FA4" w:rsidP="007D5FA4">
            <w:pPr>
              <w:jc w:val="both"/>
              <w:rPr>
                <w:szCs w:val="20"/>
              </w:rPr>
            </w:pPr>
            <w:r w:rsidRPr="007D5FA4">
              <w:rPr>
                <w:szCs w:val="20"/>
              </w:rPr>
              <w:t xml:space="preserve">Проведение переговоров с зарубежными профессиональными спортивными клубами по вопросам </w:t>
            </w:r>
            <w:r>
              <w:rPr>
                <w:szCs w:val="20"/>
              </w:rPr>
              <w:t>страхования</w:t>
            </w:r>
            <w:r w:rsidRPr="007D5FA4">
              <w:rPr>
                <w:szCs w:val="20"/>
              </w:rPr>
              <w:t xml:space="preserve"> </w:t>
            </w:r>
            <w:r>
              <w:rPr>
                <w:szCs w:val="20"/>
              </w:rPr>
              <w:t>спортсмена, тренера</w:t>
            </w:r>
          </w:p>
        </w:tc>
      </w:tr>
      <w:tr w:rsidR="007D5FA4" w:rsidRPr="00320525" w14:paraId="2C97D1AB" w14:textId="77777777" w:rsidTr="0039176E">
        <w:trPr>
          <w:trHeight w:val="20"/>
        </w:trPr>
        <w:tc>
          <w:tcPr>
            <w:tcW w:w="1121" w:type="pct"/>
            <w:vMerge/>
          </w:tcPr>
          <w:p w14:paraId="5A718122" w14:textId="77777777" w:rsidR="007D5FA4" w:rsidRPr="00320525" w:rsidRDefault="007D5FA4" w:rsidP="00ED765A">
            <w:pPr>
              <w:rPr>
                <w:szCs w:val="20"/>
              </w:rPr>
            </w:pPr>
          </w:p>
        </w:tc>
        <w:tc>
          <w:tcPr>
            <w:tcW w:w="3879" w:type="pct"/>
          </w:tcPr>
          <w:p w14:paraId="4F73E7FE" w14:textId="77777777" w:rsidR="007D5FA4" w:rsidRPr="00320525" w:rsidRDefault="007D5FA4" w:rsidP="007D5FA4">
            <w:pPr>
              <w:jc w:val="both"/>
              <w:rPr>
                <w:szCs w:val="20"/>
              </w:rPr>
            </w:pPr>
            <w:r w:rsidRPr="007D5FA4">
              <w:rPr>
                <w:szCs w:val="20"/>
              </w:rPr>
              <w:t xml:space="preserve">Проведение переговоров с зарубежными профессиональными спортивными клубами по вопросам </w:t>
            </w:r>
            <w:r>
              <w:rPr>
                <w:szCs w:val="20"/>
              </w:rPr>
              <w:t>рекламной деятельности производителей спортивного оборудования, техники, экипировки</w:t>
            </w:r>
            <w:r w:rsidRPr="007D5FA4">
              <w:rPr>
                <w:szCs w:val="20"/>
              </w:rPr>
              <w:t xml:space="preserve"> </w:t>
            </w:r>
            <w:r>
              <w:rPr>
                <w:szCs w:val="20"/>
              </w:rPr>
              <w:t>и снаряжения</w:t>
            </w:r>
          </w:p>
        </w:tc>
      </w:tr>
      <w:tr w:rsidR="00B6744D" w:rsidRPr="00320525" w14:paraId="3ED3A3D7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57535128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879" w:type="pct"/>
          </w:tcPr>
          <w:p w14:paraId="325D42AD" w14:textId="77777777" w:rsidR="00B6744D" w:rsidRPr="002248B4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Составлять планы </w:t>
            </w:r>
            <w:r w:rsidRPr="007D5FA4">
              <w:rPr>
                <w:szCs w:val="20"/>
              </w:rPr>
              <w:t>международной профессиональной деятельностью спортсмена, тренера</w:t>
            </w:r>
            <w:r>
              <w:rPr>
                <w:szCs w:val="20"/>
              </w:rPr>
              <w:t xml:space="preserve"> с учетом календарей международных мероприятий</w:t>
            </w:r>
          </w:p>
        </w:tc>
      </w:tr>
      <w:tr w:rsidR="00B6744D" w:rsidRPr="00320525" w14:paraId="1A24E0FA" w14:textId="77777777" w:rsidTr="0039176E">
        <w:trPr>
          <w:trHeight w:val="20"/>
        </w:trPr>
        <w:tc>
          <w:tcPr>
            <w:tcW w:w="1121" w:type="pct"/>
            <w:vMerge/>
          </w:tcPr>
          <w:p w14:paraId="58414366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AC38728" w14:textId="77777777" w:rsidR="00B6744D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Оформлять визы в соответствии с требованиями законодательства Российской Федерации</w:t>
            </w:r>
          </w:p>
        </w:tc>
      </w:tr>
      <w:tr w:rsidR="00B6744D" w:rsidRPr="00320525" w14:paraId="1C4ADDF8" w14:textId="77777777" w:rsidTr="0039176E">
        <w:trPr>
          <w:trHeight w:val="20"/>
        </w:trPr>
        <w:tc>
          <w:tcPr>
            <w:tcW w:w="1121" w:type="pct"/>
            <w:vMerge/>
          </w:tcPr>
          <w:p w14:paraId="13D78953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BBF8F6" w14:textId="77777777" w:rsidR="00B6744D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переговоры с организаторами международных спортивных мероприятий по вопросам участия в них спортсменов, тренеров</w:t>
            </w:r>
          </w:p>
        </w:tc>
      </w:tr>
      <w:tr w:rsidR="00B6744D" w:rsidRPr="00320525" w14:paraId="23ED67BB" w14:textId="77777777" w:rsidTr="0039176E">
        <w:trPr>
          <w:trHeight w:val="20"/>
        </w:trPr>
        <w:tc>
          <w:tcPr>
            <w:tcW w:w="1121" w:type="pct"/>
            <w:vMerge/>
          </w:tcPr>
          <w:p w14:paraId="7F323C72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545DAF3" w14:textId="77777777" w:rsidR="00B6744D" w:rsidRPr="00320525" w:rsidRDefault="00B6744D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Взаимодействовать с международными спортивными федерациями, союзами, ассоциациями по виду профессионального спорта </w:t>
            </w:r>
            <w:r w:rsidR="00DB71F9">
              <w:rPr>
                <w:szCs w:val="20"/>
              </w:rPr>
              <w:t>по вопросам аккредитации с</w:t>
            </w:r>
            <w:r>
              <w:rPr>
                <w:szCs w:val="20"/>
              </w:rPr>
              <w:t>портивных агентов для ведения профессиональной деятельности</w:t>
            </w:r>
          </w:p>
        </w:tc>
      </w:tr>
      <w:tr w:rsidR="00B6744D" w:rsidRPr="00320525" w14:paraId="5795D341" w14:textId="77777777" w:rsidTr="0039176E">
        <w:trPr>
          <w:trHeight w:val="20"/>
        </w:trPr>
        <w:tc>
          <w:tcPr>
            <w:tcW w:w="1121" w:type="pct"/>
            <w:vMerge/>
          </w:tcPr>
          <w:p w14:paraId="65B14766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5D0D056B" w14:textId="77777777" w:rsidR="00B6744D" w:rsidRPr="002248B4" w:rsidRDefault="00B6744D" w:rsidP="00DB71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Проводить анализ рынка международных спортивных мероприятий, рейтинга зарубежных профессиональных спортивных клубов </w:t>
            </w:r>
          </w:p>
        </w:tc>
      </w:tr>
      <w:tr w:rsidR="00B6744D" w:rsidRPr="00320525" w14:paraId="1401D386" w14:textId="77777777" w:rsidTr="0039176E">
        <w:trPr>
          <w:trHeight w:val="20"/>
        </w:trPr>
        <w:tc>
          <w:tcPr>
            <w:tcW w:w="1121" w:type="pct"/>
            <w:vMerge/>
          </w:tcPr>
          <w:p w14:paraId="29D64858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CA228BE" w14:textId="77777777" w:rsidR="00B6744D" w:rsidRDefault="00196156" w:rsidP="00DB71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а</w:t>
            </w:r>
            <w:r w:rsidR="00B6744D" w:rsidRPr="00B6744D">
              <w:rPr>
                <w:szCs w:val="20"/>
              </w:rPr>
              <w:t xml:space="preserve">нализ рейтинга </w:t>
            </w:r>
            <w:r w:rsidR="00B6744D">
              <w:rPr>
                <w:szCs w:val="20"/>
              </w:rPr>
              <w:t xml:space="preserve">игроков </w:t>
            </w:r>
            <w:r w:rsidR="00B6744D" w:rsidRPr="00B6744D">
              <w:rPr>
                <w:szCs w:val="20"/>
              </w:rPr>
              <w:t>зарубежных профессиональных спортивных клубов</w:t>
            </w:r>
            <w:r w:rsidR="00DB71F9">
              <w:rPr>
                <w:szCs w:val="20"/>
              </w:rPr>
              <w:t xml:space="preserve">, составлять </w:t>
            </w:r>
            <w:r w:rsidR="00DB71F9" w:rsidRPr="00DB71F9">
              <w:rPr>
                <w:szCs w:val="20"/>
              </w:rPr>
              <w:t xml:space="preserve">прогнозы </w:t>
            </w:r>
            <w:r w:rsidR="00DB71F9">
              <w:rPr>
                <w:szCs w:val="20"/>
              </w:rPr>
              <w:t xml:space="preserve">спортивных </w:t>
            </w:r>
            <w:r w:rsidR="00DB71F9" w:rsidRPr="00DB71F9">
              <w:rPr>
                <w:szCs w:val="20"/>
              </w:rPr>
              <w:t>достижений</w:t>
            </w:r>
            <w:r w:rsidR="00DB71F9">
              <w:rPr>
                <w:szCs w:val="20"/>
              </w:rPr>
              <w:t xml:space="preserve"> в краткосрочной и долгосрочной перспективе</w:t>
            </w:r>
          </w:p>
        </w:tc>
      </w:tr>
      <w:tr w:rsidR="00B6744D" w:rsidRPr="00320525" w14:paraId="2A23760C" w14:textId="77777777" w:rsidTr="0039176E">
        <w:trPr>
          <w:trHeight w:val="20"/>
        </w:trPr>
        <w:tc>
          <w:tcPr>
            <w:tcW w:w="1121" w:type="pct"/>
            <w:vMerge/>
          </w:tcPr>
          <w:p w14:paraId="251C6EA2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4ECD041C" w14:textId="77777777" w:rsidR="00B6744D" w:rsidRPr="00320525" w:rsidRDefault="00DB71F9" w:rsidP="00DB71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Проводить переговоры </w:t>
            </w:r>
            <w:r w:rsidRPr="00DB71F9">
              <w:rPr>
                <w:szCs w:val="20"/>
              </w:rPr>
              <w:t xml:space="preserve">с игроками зарубежных профессиональных спортивных клубов </w:t>
            </w:r>
            <w:r>
              <w:rPr>
                <w:szCs w:val="20"/>
              </w:rPr>
              <w:t xml:space="preserve">по финансовому обеспечению, юридическому сопровождению и требованиям миграционного законодательства </w:t>
            </w:r>
          </w:p>
        </w:tc>
      </w:tr>
      <w:tr w:rsidR="00B6744D" w:rsidRPr="00320525" w14:paraId="54B468B1" w14:textId="77777777" w:rsidTr="0039176E">
        <w:trPr>
          <w:trHeight w:val="20"/>
        </w:trPr>
        <w:tc>
          <w:tcPr>
            <w:tcW w:w="1121" w:type="pct"/>
            <w:vMerge/>
          </w:tcPr>
          <w:p w14:paraId="2D7475F7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7DE42C5" w14:textId="77777777" w:rsidR="00B6744D" w:rsidRDefault="00DB71F9" w:rsidP="00DB71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Оформлять контракты</w:t>
            </w:r>
            <w:r w:rsidR="00B6744D">
              <w:rPr>
                <w:szCs w:val="20"/>
              </w:rPr>
              <w:t xml:space="preserve"> с </w:t>
            </w:r>
            <w:r w:rsidR="00B6744D" w:rsidRPr="00B6744D">
              <w:rPr>
                <w:szCs w:val="20"/>
              </w:rPr>
              <w:t xml:space="preserve">игроками зарубежных профессиональных спортивных клубов по вопросам </w:t>
            </w:r>
            <w:r>
              <w:rPr>
                <w:szCs w:val="20"/>
              </w:rPr>
              <w:t xml:space="preserve">обеспечения юридического сопровождения </w:t>
            </w:r>
            <w:r w:rsidR="00B6744D" w:rsidRPr="00B6744D">
              <w:rPr>
                <w:szCs w:val="20"/>
              </w:rPr>
              <w:t xml:space="preserve">трудовых отношений </w:t>
            </w:r>
            <w:r>
              <w:rPr>
                <w:szCs w:val="20"/>
              </w:rPr>
              <w:t xml:space="preserve">и миграционного статуса </w:t>
            </w:r>
            <w:r w:rsidR="00B6744D" w:rsidRPr="00B6744D">
              <w:rPr>
                <w:szCs w:val="20"/>
              </w:rPr>
              <w:t>на территории Российской Федерации</w:t>
            </w:r>
          </w:p>
        </w:tc>
      </w:tr>
      <w:tr w:rsidR="00B6744D" w:rsidRPr="00320525" w14:paraId="40B5C3E1" w14:textId="77777777" w:rsidTr="0039176E">
        <w:trPr>
          <w:trHeight w:val="20"/>
        </w:trPr>
        <w:tc>
          <w:tcPr>
            <w:tcW w:w="1121" w:type="pct"/>
            <w:vMerge/>
          </w:tcPr>
          <w:p w14:paraId="28212213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1A24E93A" w14:textId="77777777" w:rsidR="00DB71F9" w:rsidRDefault="00DB71F9" w:rsidP="00DB71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Проводить анализ требований зарубежного законодательства </w:t>
            </w:r>
          </w:p>
          <w:p w14:paraId="15142400" w14:textId="77777777" w:rsidR="00B6744D" w:rsidRPr="00A77F0E" w:rsidRDefault="00B6744D" w:rsidP="00DB71F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спортсмена, тренера в международных спортивных мероприятиях</w:t>
            </w:r>
          </w:p>
        </w:tc>
      </w:tr>
      <w:tr w:rsidR="00DB71F9" w:rsidRPr="00320525" w14:paraId="20D06741" w14:textId="77777777" w:rsidTr="0039176E">
        <w:trPr>
          <w:trHeight w:val="20"/>
        </w:trPr>
        <w:tc>
          <w:tcPr>
            <w:tcW w:w="1121" w:type="pct"/>
            <w:vMerge/>
          </w:tcPr>
          <w:p w14:paraId="18286B34" w14:textId="77777777" w:rsidR="00DB71F9" w:rsidRPr="00320525" w:rsidDel="002A1D54" w:rsidRDefault="00DB71F9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1A562E9" w14:textId="77777777" w:rsidR="00DB71F9" w:rsidRDefault="00DB71F9" w:rsidP="006301F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Согласовывать условия трудового договора, не противоречащие требованиям </w:t>
            </w:r>
            <w:r w:rsidR="006301F1">
              <w:rPr>
                <w:szCs w:val="20"/>
              </w:rPr>
              <w:t>з</w:t>
            </w:r>
            <w:r>
              <w:rPr>
                <w:szCs w:val="20"/>
              </w:rPr>
              <w:t xml:space="preserve">аконодательства </w:t>
            </w:r>
            <w:r w:rsidR="006301F1">
              <w:rPr>
                <w:szCs w:val="20"/>
              </w:rPr>
              <w:t xml:space="preserve">Российской Федерации </w:t>
            </w:r>
            <w:r>
              <w:rPr>
                <w:szCs w:val="20"/>
              </w:rPr>
              <w:t>для граждан, временно находящихся за рубежом</w:t>
            </w:r>
          </w:p>
        </w:tc>
      </w:tr>
      <w:tr w:rsidR="00DB71F9" w:rsidRPr="00320525" w14:paraId="76249BE4" w14:textId="77777777" w:rsidTr="0039176E">
        <w:trPr>
          <w:trHeight w:val="20"/>
        </w:trPr>
        <w:tc>
          <w:tcPr>
            <w:tcW w:w="1121" w:type="pct"/>
            <w:vMerge/>
          </w:tcPr>
          <w:p w14:paraId="7615DD96" w14:textId="77777777" w:rsidR="00DB71F9" w:rsidRPr="00320525" w:rsidDel="002A1D54" w:rsidRDefault="00DB71F9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3FE2AD71" w14:textId="77777777" w:rsidR="00DB71F9" w:rsidRDefault="00DB71F9" w:rsidP="006301F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контроль обеспечения</w:t>
            </w:r>
            <w:r w:rsidR="006301F1">
              <w:rPr>
                <w:szCs w:val="20"/>
              </w:rPr>
              <w:t xml:space="preserve"> спортсмена, тренера при нахождении за</w:t>
            </w:r>
            <w:r w:rsidR="00EF3694">
              <w:rPr>
                <w:szCs w:val="20"/>
              </w:rPr>
              <w:t xml:space="preserve"> </w:t>
            </w:r>
            <w:r w:rsidR="006301F1">
              <w:rPr>
                <w:szCs w:val="20"/>
              </w:rPr>
              <w:t>рубежом на международных соревнованиях</w:t>
            </w:r>
            <w:r>
              <w:rPr>
                <w:szCs w:val="20"/>
              </w:rPr>
              <w:t xml:space="preserve"> с учетом условий трудового договора </w:t>
            </w:r>
          </w:p>
        </w:tc>
      </w:tr>
      <w:tr w:rsidR="00B6744D" w:rsidRPr="00320525" w14:paraId="5A7734A6" w14:textId="77777777" w:rsidTr="0039176E">
        <w:trPr>
          <w:trHeight w:val="20"/>
        </w:trPr>
        <w:tc>
          <w:tcPr>
            <w:tcW w:w="1121" w:type="pct"/>
            <w:vMerge/>
          </w:tcPr>
          <w:p w14:paraId="757D83D8" w14:textId="77777777" w:rsidR="00B6744D" w:rsidRPr="00320525" w:rsidDel="002A1D54" w:rsidRDefault="00B6744D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B37E5C9" w14:textId="77777777" w:rsidR="00B6744D" w:rsidRDefault="00DB71F9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Проводить переговоры на английском языке по вопросам трудоустройства и переезда российских спортсменов тренеров в зарубежные профессиональные спортивные клубы</w:t>
            </w:r>
          </w:p>
        </w:tc>
      </w:tr>
      <w:tr w:rsidR="00DB71F9" w:rsidRPr="00320525" w14:paraId="4CBC73FC" w14:textId="77777777" w:rsidTr="0039176E">
        <w:trPr>
          <w:trHeight w:val="20"/>
        </w:trPr>
        <w:tc>
          <w:tcPr>
            <w:tcW w:w="1121" w:type="pct"/>
            <w:vMerge/>
          </w:tcPr>
          <w:p w14:paraId="2A2B9C0C" w14:textId="77777777" w:rsidR="00DB71F9" w:rsidRPr="00320525" w:rsidDel="002A1D54" w:rsidRDefault="00DB71F9" w:rsidP="00B6744D">
            <w:pPr>
              <w:widowControl w:val="0"/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660E46BB" w14:textId="77777777" w:rsidR="00DB71F9" w:rsidRDefault="001A0254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Согласовывать условия рекламных контрактов, не препят</w:t>
            </w:r>
            <w:r w:rsidR="005B5469">
              <w:rPr>
                <w:szCs w:val="20"/>
              </w:rPr>
              <w:t>ст</w:t>
            </w:r>
            <w:r>
              <w:rPr>
                <w:szCs w:val="20"/>
              </w:rPr>
              <w:t>вующие спортивной подготовке и участию в спортивных соревнованиях спортсмена, тренера</w:t>
            </w:r>
          </w:p>
        </w:tc>
      </w:tr>
      <w:tr w:rsidR="00B6744D" w:rsidRPr="00320525" w14:paraId="66D737F3" w14:textId="77777777" w:rsidTr="0039176E">
        <w:trPr>
          <w:trHeight w:val="20"/>
        </w:trPr>
        <w:tc>
          <w:tcPr>
            <w:tcW w:w="1121" w:type="pct"/>
            <w:vMerge w:val="restart"/>
          </w:tcPr>
          <w:p w14:paraId="74BA74A4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879" w:type="pct"/>
            <w:shd w:val="clear" w:color="auto" w:fill="auto"/>
          </w:tcPr>
          <w:p w14:paraId="3019BF93" w14:textId="77777777" w:rsidR="00B6744D" w:rsidRPr="00F22980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соблюдению порядка сбора и защиты персональных данных</w:t>
            </w:r>
          </w:p>
        </w:tc>
      </w:tr>
      <w:tr w:rsidR="00B6744D" w:rsidRPr="00320525" w14:paraId="0FE89F90" w14:textId="77777777" w:rsidTr="0039176E">
        <w:trPr>
          <w:trHeight w:val="20"/>
        </w:trPr>
        <w:tc>
          <w:tcPr>
            <w:tcW w:w="1121" w:type="pct"/>
            <w:vMerge/>
          </w:tcPr>
          <w:p w14:paraId="698A6567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D61117B" w14:textId="77777777" w:rsidR="00B6744D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Требования законодательства Российской Федерации к обеспечению информационной безопасности</w:t>
            </w:r>
          </w:p>
        </w:tc>
      </w:tr>
      <w:tr w:rsidR="00B6744D" w:rsidRPr="00320525" w14:paraId="2135F8F9" w14:textId="77777777" w:rsidTr="0039176E">
        <w:trPr>
          <w:trHeight w:val="20"/>
        </w:trPr>
        <w:tc>
          <w:tcPr>
            <w:tcW w:w="1121" w:type="pct"/>
            <w:vMerge/>
          </w:tcPr>
          <w:p w14:paraId="6A3DFECC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  <w:vAlign w:val="center"/>
          </w:tcPr>
          <w:p w14:paraId="6764CDBF" w14:textId="77777777" w:rsidR="00B6744D" w:rsidRPr="00141885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физической культуры и спорта</w:t>
            </w:r>
          </w:p>
        </w:tc>
      </w:tr>
      <w:tr w:rsidR="00B6744D" w:rsidRPr="00320525" w14:paraId="281A78FC" w14:textId="77777777" w:rsidTr="0039176E">
        <w:trPr>
          <w:trHeight w:val="20"/>
        </w:trPr>
        <w:tc>
          <w:tcPr>
            <w:tcW w:w="1121" w:type="pct"/>
            <w:vMerge/>
          </w:tcPr>
          <w:p w14:paraId="2E9D211B" w14:textId="77777777" w:rsidR="00B6744D" w:rsidRPr="00320525" w:rsidRDefault="00B6744D" w:rsidP="00B6744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D0BC892" w14:textId="77777777" w:rsidR="00B6744D" w:rsidRPr="00320525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ответственности физических, юридических лиц за нарушение требований по антидопингу</w:t>
            </w:r>
          </w:p>
        </w:tc>
      </w:tr>
      <w:tr w:rsidR="00B6744D" w:rsidRPr="00320525" w14:paraId="14545DD0" w14:textId="77777777" w:rsidTr="0039176E">
        <w:trPr>
          <w:trHeight w:val="20"/>
        </w:trPr>
        <w:tc>
          <w:tcPr>
            <w:tcW w:w="1121" w:type="pct"/>
            <w:vMerge/>
          </w:tcPr>
          <w:p w14:paraId="1AA01D43" w14:textId="77777777" w:rsidR="00B6744D" w:rsidRPr="00320525" w:rsidRDefault="00B6744D" w:rsidP="00B6744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B8F5248" w14:textId="77777777" w:rsidR="00B6744D" w:rsidRPr="00141885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регулирования трудовых отношений в области физической культуры и спорта</w:t>
            </w:r>
          </w:p>
        </w:tc>
      </w:tr>
      <w:tr w:rsidR="00B6744D" w:rsidRPr="00320525" w14:paraId="068BEDC9" w14:textId="77777777" w:rsidTr="0039176E">
        <w:trPr>
          <w:trHeight w:val="20"/>
        </w:trPr>
        <w:tc>
          <w:tcPr>
            <w:tcW w:w="1121" w:type="pct"/>
            <w:vMerge/>
          </w:tcPr>
          <w:p w14:paraId="039FBD3F" w14:textId="77777777" w:rsidR="00B6744D" w:rsidRPr="00320525" w:rsidRDefault="00B6744D" w:rsidP="00B6744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22BD4B5" w14:textId="77777777" w:rsidR="00B6744D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Законодательство Российской Федерации в сфере формирования требований, правил и стандартов в области антидопинга</w:t>
            </w:r>
          </w:p>
        </w:tc>
      </w:tr>
      <w:tr w:rsidR="00B6744D" w:rsidRPr="00320525" w14:paraId="4169D4C9" w14:textId="77777777" w:rsidTr="0039176E">
        <w:trPr>
          <w:trHeight w:val="20"/>
        </w:trPr>
        <w:tc>
          <w:tcPr>
            <w:tcW w:w="1121" w:type="pct"/>
            <w:vMerge/>
          </w:tcPr>
          <w:p w14:paraId="412DFD2E" w14:textId="77777777" w:rsidR="00B6744D" w:rsidRPr="00320525" w:rsidRDefault="00B6744D" w:rsidP="00B6744D">
            <w:pPr>
              <w:rPr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C569A4A" w14:textId="77777777" w:rsidR="00B6744D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Всемирный антидопинговый кодекс</w:t>
            </w:r>
          </w:p>
        </w:tc>
      </w:tr>
      <w:tr w:rsidR="00B6744D" w:rsidRPr="00320525" w14:paraId="7B67EB7F" w14:textId="77777777" w:rsidTr="0039176E">
        <w:trPr>
          <w:trHeight w:val="20"/>
        </w:trPr>
        <w:tc>
          <w:tcPr>
            <w:tcW w:w="1121" w:type="pct"/>
            <w:vMerge/>
          </w:tcPr>
          <w:p w14:paraId="1414FCF0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4383578" w14:textId="77777777" w:rsidR="00B6744D" w:rsidRPr="00320525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Международные антидопинговые правила и стандарты </w:t>
            </w:r>
          </w:p>
        </w:tc>
      </w:tr>
      <w:tr w:rsidR="00B6744D" w:rsidRPr="00320525" w14:paraId="606CBF74" w14:textId="77777777" w:rsidTr="0039176E">
        <w:trPr>
          <w:trHeight w:val="20"/>
        </w:trPr>
        <w:tc>
          <w:tcPr>
            <w:tcW w:w="1121" w:type="pct"/>
            <w:vMerge/>
          </w:tcPr>
          <w:p w14:paraId="5CC25C19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75419C1" w14:textId="77777777" w:rsidR="00B6744D" w:rsidRPr="00EA17A8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Система антидопингового администрирования и менеджмента</w:t>
            </w:r>
          </w:p>
        </w:tc>
      </w:tr>
      <w:tr w:rsidR="00B6744D" w:rsidRPr="00320525" w14:paraId="701127F3" w14:textId="77777777" w:rsidTr="0039176E">
        <w:trPr>
          <w:trHeight w:val="20"/>
        </w:trPr>
        <w:tc>
          <w:tcPr>
            <w:tcW w:w="1121" w:type="pct"/>
            <w:vMerge/>
          </w:tcPr>
          <w:p w14:paraId="46F9A3C6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20CCC93" w14:textId="77777777" w:rsidR="00B6744D" w:rsidRDefault="00B6744D" w:rsidP="00B6744D">
            <w:pPr>
              <w:jc w:val="both"/>
            </w:pPr>
            <w:r w:rsidRPr="00333D96">
              <w:rPr>
                <w:szCs w:val="24"/>
              </w:rPr>
              <w:t>Документы национальной антидопинговой организации</w:t>
            </w:r>
          </w:p>
        </w:tc>
      </w:tr>
      <w:tr w:rsidR="00B6744D" w:rsidRPr="00320525" w14:paraId="34A87B26" w14:textId="77777777" w:rsidTr="0039176E">
        <w:trPr>
          <w:trHeight w:val="20"/>
        </w:trPr>
        <w:tc>
          <w:tcPr>
            <w:tcW w:w="1121" w:type="pct"/>
            <w:vMerge/>
          </w:tcPr>
          <w:p w14:paraId="5D367B8E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E2ECE2E" w14:textId="77777777" w:rsidR="00B6744D" w:rsidRDefault="00B6744D" w:rsidP="00B6744D">
            <w:pPr>
              <w:jc w:val="both"/>
            </w:pPr>
            <w:r w:rsidRPr="00333D96">
              <w:rPr>
                <w:szCs w:val="24"/>
              </w:rPr>
              <w:t>Документы региональной антидопинговой организации</w:t>
            </w:r>
          </w:p>
        </w:tc>
      </w:tr>
      <w:tr w:rsidR="00B6744D" w:rsidRPr="00320525" w14:paraId="3FAF159E" w14:textId="77777777" w:rsidTr="0039176E">
        <w:trPr>
          <w:trHeight w:val="20"/>
        </w:trPr>
        <w:tc>
          <w:tcPr>
            <w:tcW w:w="1121" w:type="pct"/>
            <w:vMerge/>
          </w:tcPr>
          <w:p w14:paraId="3E8942BD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2D20FA6" w14:textId="77777777" w:rsidR="00B6744D" w:rsidRPr="00EA17A8" w:rsidRDefault="00B6744D" w:rsidP="00B6744D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Субстанции и (или) методы, запрещенные для использования в спорте постоянно и только в соревновательный период по виду спорта</w:t>
            </w:r>
          </w:p>
        </w:tc>
      </w:tr>
      <w:tr w:rsidR="00B6744D" w:rsidRPr="00320525" w14:paraId="55C2A5A7" w14:textId="77777777" w:rsidTr="0039176E">
        <w:trPr>
          <w:trHeight w:val="20"/>
        </w:trPr>
        <w:tc>
          <w:tcPr>
            <w:tcW w:w="1121" w:type="pct"/>
            <w:vMerge/>
          </w:tcPr>
          <w:p w14:paraId="3ADD1EB9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FF06E41" w14:textId="77777777" w:rsidR="00B6744D" w:rsidRPr="00AF3C08" w:rsidRDefault="00B6744D" w:rsidP="00B6744D">
            <w:pPr>
              <w:jc w:val="both"/>
            </w:pPr>
            <w:r w:rsidRPr="00333D96">
              <w:rPr>
                <w:szCs w:val="24"/>
              </w:rPr>
              <w:t>Меры ответственности и санкции за нарушение антидопинговых правил</w:t>
            </w:r>
          </w:p>
        </w:tc>
      </w:tr>
      <w:tr w:rsidR="00B6744D" w:rsidRPr="00320525" w14:paraId="3161D05C" w14:textId="77777777" w:rsidTr="0039176E">
        <w:trPr>
          <w:trHeight w:val="20"/>
        </w:trPr>
        <w:tc>
          <w:tcPr>
            <w:tcW w:w="1121" w:type="pct"/>
            <w:vMerge/>
          </w:tcPr>
          <w:p w14:paraId="2759E30B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E67DBA3" w14:textId="77777777" w:rsidR="00B6744D" w:rsidRPr="00AF3C08" w:rsidRDefault="00B6744D" w:rsidP="00B6744D">
            <w:pPr>
              <w:jc w:val="both"/>
            </w:pPr>
            <w:r w:rsidRPr="00333D96">
              <w:rPr>
                <w:szCs w:val="24"/>
              </w:rPr>
              <w:t>Меры предотвращения допинга в спорте и борьбы с ним</w:t>
            </w:r>
          </w:p>
        </w:tc>
      </w:tr>
      <w:tr w:rsidR="00B6744D" w:rsidRPr="00320525" w14:paraId="57338A76" w14:textId="77777777" w:rsidTr="0039176E">
        <w:trPr>
          <w:trHeight w:val="20"/>
        </w:trPr>
        <w:tc>
          <w:tcPr>
            <w:tcW w:w="1121" w:type="pct"/>
            <w:vMerge/>
          </w:tcPr>
          <w:p w14:paraId="10833297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438842E" w14:textId="77777777" w:rsidR="00B6744D" w:rsidRPr="00AF3C08" w:rsidRDefault="00B6744D" w:rsidP="006301F1">
            <w:pPr>
              <w:jc w:val="both"/>
            </w:pPr>
            <w:r w:rsidRPr="00333D96">
              <w:rPr>
                <w:szCs w:val="24"/>
              </w:rPr>
              <w:t>Стан</w:t>
            </w:r>
            <w:r w:rsidR="006301F1">
              <w:rPr>
                <w:szCs w:val="24"/>
              </w:rPr>
              <w:t>дарты допинг-контроля в спорт</w:t>
            </w:r>
          </w:p>
        </w:tc>
      </w:tr>
      <w:tr w:rsidR="00B6744D" w:rsidRPr="00320525" w14:paraId="4F694406" w14:textId="77777777" w:rsidTr="0039176E">
        <w:trPr>
          <w:trHeight w:val="20"/>
        </w:trPr>
        <w:tc>
          <w:tcPr>
            <w:tcW w:w="1121" w:type="pct"/>
            <w:vMerge/>
          </w:tcPr>
          <w:p w14:paraId="6F53C215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B498B13" w14:textId="77777777" w:rsidR="00B6744D" w:rsidRPr="00AF3C08" w:rsidRDefault="00B6744D" w:rsidP="006301F1">
            <w:pPr>
              <w:jc w:val="both"/>
            </w:pPr>
            <w:r w:rsidRPr="00333D96">
              <w:rPr>
                <w:szCs w:val="24"/>
              </w:rPr>
              <w:t xml:space="preserve">Процедуры допинг-контроля в спорте </w:t>
            </w:r>
          </w:p>
        </w:tc>
      </w:tr>
      <w:tr w:rsidR="00B6744D" w:rsidRPr="00320525" w14:paraId="0CB47FAE" w14:textId="77777777" w:rsidTr="0039176E">
        <w:trPr>
          <w:trHeight w:val="20"/>
        </w:trPr>
        <w:tc>
          <w:tcPr>
            <w:tcW w:w="1121" w:type="pct"/>
            <w:vMerge/>
          </w:tcPr>
          <w:p w14:paraId="14637838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707AE3F" w14:textId="77777777" w:rsidR="00B6744D" w:rsidRPr="00AF3C08" w:rsidRDefault="00B6744D" w:rsidP="00B6744D">
            <w:pPr>
              <w:jc w:val="both"/>
            </w:pPr>
            <w:r w:rsidRPr="00333D96">
              <w:rPr>
                <w:szCs w:val="24"/>
              </w:rPr>
              <w:t>Алгоритм допинг-контроля во время соревнований и во внесоревновательный период</w:t>
            </w:r>
          </w:p>
        </w:tc>
      </w:tr>
      <w:tr w:rsidR="00B6744D" w:rsidRPr="00320525" w14:paraId="3D66AC65" w14:textId="77777777" w:rsidTr="0039176E">
        <w:trPr>
          <w:trHeight w:val="20"/>
        </w:trPr>
        <w:tc>
          <w:tcPr>
            <w:tcW w:w="1121" w:type="pct"/>
            <w:vMerge/>
          </w:tcPr>
          <w:p w14:paraId="0392F30F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7832672" w14:textId="77777777" w:rsidR="00B6744D" w:rsidRPr="00EA17A8" w:rsidRDefault="00B6744D" w:rsidP="006301F1">
            <w:pPr>
              <w:jc w:val="both"/>
              <w:rPr>
                <w:szCs w:val="20"/>
              </w:rPr>
            </w:pPr>
            <w:r>
              <w:rPr>
                <w:szCs w:val="24"/>
              </w:rPr>
              <w:t>Д</w:t>
            </w:r>
            <w:r w:rsidRPr="00333D96">
              <w:rPr>
                <w:szCs w:val="24"/>
              </w:rPr>
              <w:t xml:space="preserve">окументы, регулирующие международное олимпийское и паралимпийское движение, включая Олимпийскую хартию Международного олимпийского комитета </w:t>
            </w:r>
          </w:p>
        </w:tc>
      </w:tr>
      <w:tr w:rsidR="00B6744D" w:rsidRPr="00320525" w14:paraId="6F8A383F" w14:textId="77777777" w:rsidTr="0039176E">
        <w:trPr>
          <w:trHeight w:val="20"/>
        </w:trPr>
        <w:tc>
          <w:tcPr>
            <w:tcW w:w="1121" w:type="pct"/>
            <w:vMerge/>
          </w:tcPr>
          <w:p w14:paraId="26F07563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1D41082" w14:textId="77777777" w:rsidR="00B6744D" w:rsidRPr="00A2184F" w:rsidRDefault="00B6744D" w:rsidP="00B6744D">
            <w:pPr>
              <w:jc w:val="both"/>
              <w:rPr>
                <w:szCs w:val="24"/>
              </w:rPr>
            </w:pPr>
            <w:r w:rsidRPr="00051848">
              <w:rPr>
                <w:szCs w:val="24"/>
              </w:rPr>
              <w:t>Методы анализа факторов внешней и внутренней среды</w:t>
            </w:r>
          </w:p>
        </w:tc>
      </w:tr>
      <w:tr w:rsidR="00B6744D" w:rsidRPr="00320525" w14:paraId="0471BA9B" w14:textId="77777777" w:rsidTr="0039176E">
        <w:trPr>
          <w:trHeight w:val="20"/>
        </w:trPr>
        <w:tc>
          <w:tcPr>
            <w:tcW w:w="1121" w:type="pct"/>
            <w:vMerge/>
          </w:tcPr>
          <w:p w14:paraId="249CADD1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9C4F82E" w14:textId="77777777" w:rsidR="00B6744D" w:rsidRPr="00320525" w:rsidRDefault="001A0254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Правила международных соревнований по виду профессионального спорта</w:t>
            </w:r>
          </w:p>
        </w:tc>
      </w:tr>
      <w:tr w:rsidR="00B6744D" w:rsidRPr="00320525" w14:paraId="000AB8BA" w14:textId="77777777" w:rsidTr="0039176E">
        <w:trPr>
          <w:trHeight w:val="20"/>
        </w:trPr>
        <w:tc>
          <w:tcPr>
            <w:tcW w:w="1121" w:type="pct"/>
            <w:vMerge/>
          </w:tcPr>
          <w:p w14:paraId="1A108123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0636D15E" w14:textId="77777777" w:rsidR="00B6744D" w:rsidRDefault="001A0254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Миграционное законодательство</w:t>
            </w:r>
            <w:r w:rsidR="006301F1">
              <w:rPr>
                <w:szCs w:val="20"/>
              </w:rPr>
              <w:t xml:space="preserve"> Российской Федерации</w:t>
            </w:r>
          </w:p>
        </w:tc>
      </w:tr>
      <w:tr w:rsidR="006301F1" w:rsidRPr="00320525" w14:paraId="1748A00B" w14:textId="77777777" w:rsidTr="0039176E">
        <w:trPr>
          <w:trHeight w:val="20"/>
        </w:trPr>
        <w:tc>
          <w:tcPr>
            <w:tcW w:w="1121" w:type="pct"/>
            <w:vMerge/>
          </w:tcPr>
          <w:p w14:paraId="365D662D" w14:textId="77777777" w:rsidR="006301F1" w:rsidRPr="00320525" w:rsidDel="002A1D54" w:rsidRDefault="006301F1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825A571" w14:textId="77777777" w:rsidR="006301F1" w:rsidRDefault="006301F1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Международное спортивное право</w:t>
            </w:r>
          </w:p>
        </w:tc>
      </w:tr>
      <w:tr w:rsidR="00B6744D" w:rsidRPr="00320525" w14:paraId="10E6E71A" w14:textId="77777777" w:rsidTr="0039176E">
        <w:trPr>
          <w:trHeight w:val="20"/>
        </w:trPr>
        <w:tc>
          <w:tcPr>
            <w:tcW w:w="1121" w:type="pct"/>
            <w:vMerge/>
          </w:tcPr>
          <w:p w14:paraId="58307E1E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763209C" w14:textId="77777777" w:rsidR="00B6744D" w:rsidRPr="00320525" w:rsidRDefault="001A0254" w:rsidP="00B6744D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Порядок ведения сбора первичных документов бухгалтерского учета и ведения базы данных </w:t>
            </w:r>
            <w:r w:rsidRPr="001A0254">
              <w:rPr>
                <w:szCs w:val="20"/>
              </w:rPr>
              <w:t>первичных документов бухгалтерского учета</w:t>
            </w:r>
          </w:p>
        </w:tc>
      </w:tr>
      <w:tr w:rsidR="00B6744D" w:rsidRPr="00320525" w14:paraId="6D737A39" w14:textId="77777777" w:rsidTr="0039176E">
        <w:trPr>
          <w:trHeight w:val="20"/>
        </w:trPr>
        <w:tc>
          <w:tcPr>
            <w:tcW w:w="1121" w:type="pct"/>
            <w:vMerge/>
          </w:tcPr>
          <w:p w14:paraId="053C8F8A" w14:textId="77777777" w:rsidR="00B6744D" w:rsidRPr="00320525" w:rsidDel="002A1D54" w:rsidRDefault="00B6744D" w:rsidP="00B6744D">
            <w:pPr>
              <w:rPr>
                <w:bCs/>
                <w:szCs w:val="20"/>
              </w:rPr>
            </w:pPr>
          </w:p>
        </w:tc>
        <w:tc>
          <w:tcPr>
            <w:tcW w:w="3879" w:type="pct"/>
          </w:tcPr>
          <w:p w14:paraId="7F5B525B" w14:textId="77777777" w:rsidR="00B6744D" w:rsidRPr="007F061A" w:rsidRDefault="00265D49" w:rsidP="00B6744D">
            <w:pPr>
              <w:jc w:val="both"/>
              <w:rPr>
                <w:szCs w:val="20"/>
              </w:rPr>
            </w:pPr>
            <w:r w:rsidRPr="00265D49">
              <w:rPr>
                <w:szCs w:val="20"/>
              </w:rPr>
              <w:t>Профессионально-этические требования делового общения</w:t>
            </w:r>
          </w:p>
        </w:tc>
      </w:tr>
      <w:tr w:rsidR="00265D49" w:rsidRPr="00320525" w14:paraId="1398C8DD" w14:textId="77777777" w:rsidTr="0039176E">
        <w:trPr>
          <w:trHeight w:val="20"/>
        </w:trPr>
        <w:tc>
          <w:tcPr>
            <w:tcW w:w="1121" w:type="pct"/>
            <w:vMerge/>
          </w:tcPr>
          <w:p w14:paraId="0224BEA4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56B25CA3" w14:textId="77777777" w:rsidR="00265D49" w:rsidRDefault="00265D49" w:rsidP="00265D49">
            <w:pPr>
              <w:jc w:val="both"/>
            </w:pPr>
            <w:r w:rsidRPr="00F50E45">
              <w:rPr>
                <w:szCs w:val="20"/>
              </w:rPr>
              <w:t>Стратегии взаимодействия с представителями спортивных федераций</w:t>
            </w:r>
            <w:r>
              <w:rPr>
                <w:szCs w:val="20"/>
              </w:rPr>
              <w:t xml:space="preserve"> по видам профессионального спорта</w:t>
            </w:r>
            <w:r w:rsidRPr="00F50E45">
              <w:rPr>
                <w:szCs w:val="20"/>
              </w:rPr>
              <w:t>, профессиональных спортивных клубов</w:t>
            </w:r>
          </w:p>
        </w:tc>
      </w:tr>
      <w:tr w:rsidR="00265D49" w:rsidRPr="00320525" w14:paraId="3EC5D250" w14:textId="77777777" w:rsidTr="0039176E">
        <w:trPr>
          <w:trHeight w:val="20"/>
        </w:trPr>
        <w:tc>
          <w:tcPr>
            <w:tcW w:w="1121" w:type="pct"/>
            <w:vMerge/>
          </w:tcPr>
          <w:p w14:paraId="675E8320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FD94F59" w14:textId="77777777" w:rsidR="00265D49" w:rsidRDefault="006301F1" w:rsidP="006301F1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Техники</w:t>
            </w:r>
            <w:r w:rsidR="00265D49" w:rsidRPr="00F50E45">
              <w:rPr>
                <w:szCs w:val="20"/>
              </w:rPr>
              <w:t xml:space="preserve"> ведения переговоров</w:t>
            </w:r>
          </w:p>
        </w:tc>
      </w:tr>
      <w:tr w:rsidR="00265D49" w:rsidRPr="00320525" w14:paraId="10B68DD7" w14:textId="77777777" w:rsidTr="0039176E">
        <w:trPr>
          <w:trHeight w:val="20"/>
        </w:trPr>
        <w:tc>
          <w:tcPr>
            <w:tcW w:w="1121" w:type="pct"/>
            <w:vMerge/>
          </w:tcPr>
          <w:p w14:paraId="46221DC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5DC5506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Основы информационных технологий в профессиональной деятельности</w:t>
            </w:r>
          </w:p>
        </w:tc>
      </w:tr>
      <w:tr w:rsidR="00265D49" w:rsidRPr="00320525" w14:paraId="7E5914C9" w14:textId="77777777" w:rsidTr="0039176E">
        <w:trPr>
          <w:trHeight w:val="20"/>
        </w:trPr>
        <w:tc>
          <w:tcPr>
            <w:tcW w:w="1121" w:type="pct"/>
            <w:vMerge/>
          </w:tcPr>
          <w:p w14:paraId="466C2F9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3F6AC6CA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>
              <w:rPr>
                <w:szCs w:val="24"/>
              </w:rPr>
              <w:t xml:space="preserve">Регламенты работы с информационными </w:t>
            </w:r>
            <w:r w:rsidRPr="00333D96">
              <w:rPr>
                <w:szCs w:val="24"/>
              </w:rPr>
              <w:t>системами, включая ограничения, допуски и порядок их применения</w:t>
            </w:r>
          </w:p>
        </w:tc>
      </w:tr>
      <w:tr w:rsidR="00265D49" w:rsidRPr="00320525" w14:paraId="3F588A10" w14:textId="77777777" w:rsidTr="0039176E">
        <w:trPr>
          <w:trHeight w:val="20"/>
        </w:trPr>
        <w:tc>
          <w:tcPr>
            <w:tcW w:w="1121" w:type="pct"/>
            <w:vMerge/>
          </w:tcPr>
          <w:p w14:paraId="3A7F6851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4D1CAA9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Правила работы с аналитическими, справочными правовыми системами</w:t>
            </w:r>
          </w:p>
        </w:tc>
      </w:tr>
      <w:tr w:rsidR="00265D49" w:rsidRPr="00320525" w14:paraId="3DB149C8" w14:textId="77777777" w:rsidTr="0039176E">
        <w:trPr>
          <w:trHeight w:val="20"/>
        </w:trPr>
        <w:tc>
          <w:tcPr>
            <w:tcW w:w="1121" w:type="pct"/>
            <w:vMerge/>
          </w:tcPr>
          <w:p w14:paraId="42B56B64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44E5C487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 xml:space="preserve">Технология работы с поисковыми системами, информационными ресурсами, базами данных и цифровыми сервисами </w:t>
            </w:r>
          </w:p>
        </w:tc>
      </w:tr>
      <w:tr w:rsidR="00265D49" w:rsidRPr="00320525" w14:paraId="5D6DFA72" w14:textId="77777777" w:rsidTr="0039176E">
        <w:trPr>
          <w:trHeight w:val="269"/>
        </w:trPr>
        <w:tc>
          <w:tcPr>
            <w:tcW w:w="1121" w:type="pct"/>
            <w:vMerge/>
          </w:tcPr>
          <w:p w14:paraId="55685638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1EC09702" w14:textId="77777777" w:rsidR="00265D49" w:rsidRPr="00BC77DC" w:rsidRDefault="00265D49" w:rsidP="00265D49">
            <w:pPr>
              <w:jc w:val="both"/>
              <w:rPr>
                <w:szCs w:val="20"/>
              </w:rPr>
            </w:pPr>
            <w:r w:rsidRPr="00333D96">
              <w:rPr>
                <w:szCs w:val="24"/>
              </w:rPr>
              <w:t>Цифровые средства коммуникации для проведения работы</w:t>
            </w:r>
          </w:p>
        </w:tc>
      </w:tr>
      <w:tr w:rsidR="00265D49" w:rsidRPr="00320525" w14:paraId="77BDC82B" w14:textId="77777777" w:rsidTr="0039176E">
        <w:trPr>
          <w:trHeight w:val="20"/>
        </w:trPr>
        <w:tc>
          <w:tcPr>
            <w:tcW w:w="1121" w:type="pct"/>
            <w:vMerge/>
          </w:tcPr>
          <w:p w14:paraId="5F2DD5A2" w14:textId="77777777" w:rsidR="00265D49" w:rsidRPr="00320525" w:rsidDel="002A1D54" w:rsidRDefault="00265D49" w:rsidP="00265D49">
            <w:pPr>
              <w:rPr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7C69891B" w14:textId="77777777" w:rsidR="00265D49" w:rsidRPr="00320525" w:rsidRDefault="00265D49" w:rsidP="00265D4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Английский язык не ниже уровня самостоятельного владения</w:t>
            </w:r>
            <w:r w:rsidR="006301F1">
              <w:rPr>
                <w:szCs w:val="20"/>
              </w:rPr>
              <w:t>, включая профессиональную лексику</w:t>
            </w:r>
          </w:p>
        </w:tc>
      </w:tr>
      <w:tr w:rsidR="00265D49" w:rsidRPr="00320525" w14:paraId="4AC1FA7E" w14:textId="77777777" w:rsidTr="0039176E">
        <w:trPr>
          <w:trHeight w:val="20"/>
        </w:trPr>
        <w:tc>
          <w:tcPr>
            <w:tcW w:w="1121" w:type="pct"/>
          </w:tcPr>
          <w:p w14:paraId="46B50119" w14:textId="77777777" w:rsidR="00265D49" w:rsidRPr="00320525" w:rsidDel="002A1D54" w:rsidRDefault="00265D49" w:rsidP="00265D49">
            <w:pPr>
              <w:widowControl w:val="0"/>
              <w:rPr>
                <w:bCs/>
                <w:szCs w:val="20"/>
              </w:rPr>
            </w:pPr>
            <w:r w:rsidRPr="00320525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879" w:type="pct"/>
          </w:tcPr>
          <w:p w14:paraId="28F7F014" w14:textId="77777777" w:rsidR="00265D49" w:rsidRPr="00320525" w:rsidRDefault="00265D49" w:rsidP="00265D49">
            <w:pPr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14:paraId="0EB39BB4" w14:textId="77777777" w:rsidR="00A2184F" w:rsidRDefault="00A2184F"/>
    <w:p w14:paraId="1B68F965" w14:textId="77777777" w:rsidR="00ED765A" w:rsidRDefault="00ED765A" w:rsidP="004A5AF6">
      <w:pPr>
        <w:pStyle w:val="1"/>
        <w:rPr>
          <w:lang w:val="en-US"/>
        </w:rPr>
      </w:pPr>
    </w:p>
    <w:p w14:paraId="25346997" w14:textId="77777777" w:rsidR="004A5AF6" w:rsidRDefault="004A5AF6" w:rsidP="004A5AF6">
      <w:pPr>
        <w:pStyle w:val="1"/>
      </w:pPr>
      <w:bookmarkStart w:id="9" w:name="_Toc194265665"/>
      <w:r w:rsidRPr="00320525">
        <w:rPr>
          <w:lang w:val="en-US"/>
        </w:rPr>
        <w:t>IV</w:t>
      </w:r>
      <w:r w:rsidRPr="00320525">
        <w:t>. Сведения об организациях</w:t>
      </w:r>
      <w:r>
        <w:t xml:space="preserve"> – </w:t>
      </w:r>
      <w:r w:rsidRPr="00320525">
        <w:t>разработчиках профессионального стандарта</w:t>
      </w:r>
      <w:bookmarkEnd w:id="9"/>
    </w:p>
    <w:p w14:paraId="66C38DC9" w14:textId="77777777" w:rsidR="004A5AF6" w:rsidRDefault="004A5AF6"/>
    <w:p w14:paraId="7723403E" w14:textId="77777777" w:rsidR="004A5AF6" w:rsidRPr="004A5AF6" w:rsidRDefault="004A5AF6">
      <w:pPr>
        <w:rPr>
          <w:b/>
        </w:rPr>
      </w:pPr>
      <w:r w:rsidRPr="00ED765A">
        <w:rPr>
          <w:b/>
          <w:szCs w:val="24"/>
        </w:rPr>
        <w:t>4.1.</w:t>
      </w:r>
      <w:r w:rsidRPr="004A5AF6">
        <w:rPr>
          <w:b/>
          <w:szCs w:val="24"/>
        </w:rPr>
        <w:t xml:space="preserve"> Ответственная организация-разработчик</w:t>
      </w:r>
    </w:p>
    <w:p w14:paraId="1E647DC4" w14:textId="77777777" w:rsidR="004A5AF6" w:rsidRDefault="004A5AF6"/>
    <w:tbl>
      <w:tblPr>
        <w:tblW w:w="5000" w:type="pct"/>
        <w:tblInd w:w="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A0" w:firstRow="1" w:lastRow="0" w:firstColumn="1" w:lastColumn="0" w:noHBand="0" w:noVBand="0"/>
      </w:tblPr>
      <w:tblGrid>
        <w:gridCol w:w="10195"/>
      </w:tblGrid>
      <w:tr w:rsidR="006A5AE5" w:rsidRPr="006A5AE5" w14:paraId="2BCDE1F0" w14:textId="77777777" w:rsidTr="0039176E">
        <w:trPr>
          <w:trHeight w:val="20"/>
        </w:trPr>
        <w:tc>
          <w:tcPr>
            <w:tcW w:w="5000" w:type="pct"/>
          </w:tcPr>
          <w:p w14:paraId="103989C5" w14:textId="77777777" w:rsidR="006A5AE5" w:rsidRDefault="006A5AE5">
            <w:pPr>
              <w:rPr>
                <w:szCs w:val="24"/>
              </w:rPr>
            </w:pPr>
            <w:r w:rsidRPr="004A5AF6">
              <w:rPr>
                <w:szCs w:val="24"/>
              </w:rPr>
              <w:t>Наименование организации</w:t>
            </w:r>
            <w:r w:rsidR="00A7004B">
              <w:rPr>
                <w:szCs w:val="24"/>
              </w:rPr>
              <w:t xml:space="preserve"> </w:t>
            </w:r>
          </w:p>
          <w:p w14:paraId="0A66FB93" w14:textId="77777777" w:rsidR="00A7004B" w:rsidRPr="006A5AE5" w:rsidRDefault="001C48EF">
            <w:r w:rsidRPr="001C48EF">
              <w:t>Совет по профессиональным квалификациям в сфере физической культуры и спорта (Общероссийское отраслевое объединение работодателей «Союз работодателей в сфере физической культуры и спорта»), город Москва</w:t>
            </w:r>
          </w:p>
        </w:tc>
      </w:tr>
      <w:tr w:rsidR="006A5AE5" w:rsidRPr="006A5AE5" w14:paraId="02C45F81" w14:textId="77777777" w:rsidTr="0039176E">
        <w:trPr>
          <w:trHeight w:val="20"/>
        </w:trPr>
        <w:tc>
          <w:tcPr>
            <w:tcW w:w="5000" w:type="pct"/>
          </w:tcPr>
          <w:p w14:paraId="14617C1F" w14:textId="77777777" w:rsidR="006A5AE5" w:rsidRDefault="006A5AE5">
            <w:pPr>
              <w:rPr>
                <w:bCs/>
                <w:szCs w:val="24"/>
              </w:rPr>
            </w:pPr>
            <w:r w:rsidRPr="004A5AF6">
              <w:rPr>
                <w:bCs/>
                <w:szCs w:val="24"/>
              </w:rPr>
              <w:t xml:space="preserve">Должность и </w:t>
            </w:r>
            <w:r w:rsidR="00A60B1D">
              <w:rPr>
                <w:bCs/>
                <w:szCs w:val="24"/>
              </w:rPr>
              <w:t>фамилия</w:t>
            </w:r>
            <w:r w:rsidR="00B3260D">
              <w:rPr>
                <w:bCs/>
                <w:szCs w:val="24"/>
              </w:rPr>
              <w:t>,</w:t>
            </w:r>
            <w:r w:rsidR="00A60B1D">
              <w:rPr>
                <w:bCs/>
                <w:szCs w:val="24"/>
              </w:rPr>
              <w:t xml:space="preserve"> имя</w:t>
            </w:r>
            <w:r w:rsidR="00B3260D">
              <w:rPr>
                <w:bCs/>
                <w:szCs w:val="24"/>
              </w:rPr>
              <w:t>,</w:t>
            </w:r>
            <w:r w:rsidR="00A60B1D">
              <w:rPr>
                <w:bCs/>
                <w:szCs w:val="24"/>
              </w:rPr>
              <w:t xml:space="preserve"> отчество</w:t>
            </w:r>
            <w:r w:rsidR="00900300">
              <w:rPr>
                <w:bCs/>
                <w:szCs w:val="24"/>
              </w:rPr>
              <w:t xml:space="preserve"> (при наличии)</w:t>
            </w:r>
            <w:r w:rsidR="00A60B1D" w:rsidRPr="004A5AF6">
              <w:rPr>
                <w:bCs/>
                <w:szCs w:val="24"/>
              </w:rPr>
              <w:t xml:space="preserve"> </w:t>
            </w:r>
            <w:r w:rsidRPr="004A5AF6">
              <w:rPr>
                <w:bCs/>
                <w:szCs w:val="24"/>
              </w:rPr>
              <w:t>руководителя</w:t>
            </w:r>
          </w:p>
          <w:p w14:paraId="7AE3731F" w14:textId="77777777" w:rsidR="00A7004B" w:rsidRPr="006A5AE5" w:rsidRDefault="001C48EF">
            <w:r>
              <w:t>Пирог Дмитрий Юрьевич</w:t>
            </w:r>
          </w:p>
        </w:tc>
      </w:tr>
    </w:tbl>
    <w:p w14:paraId="4290996D" w14:textId="77777777" w:rsidR="006A5AE5" w:rsidRDefault="006A5AE5"/>
    <w:p w14:paraId="405AC1F7" w14:textId="77777777" w:rsidR="004A5AF6" w:rsidRPr="004A5AF6" w:rsidRDefault="004A5AF6">
      <w:pPr>
        <w:rPr>
          <w:b/>
        </w:rPr>
      </w:pPr>
      <w:r w:rsidRPr="004A5AF6">
        <w:rPr>
          <w:b/>
          <w:szCs w:val="24"/>
          <w:lang w:val="en-US"/>
        </w:rPr>
        <w:t>4.2.</w:t>
      </w:r>
      <w:r w:rsidRPr="004A5AF6">
        <w:rPr>
          <w:b/>
          <w:szCs w:val="24"/>
        </w:rPr>
        <w:t xml:space="preserve"> Наименования организаций</w:t>
      </w:r>
      <w:r>
        <w:rPr>
          <w:b/>
          <w:szCs w:val="24"/>
        </w:rPr>
        <w:t>-</w:t>
      </w:r>
      <w:r w:rsidRPr="004A5AF6">
        <w:rPr>
          <w:b/>
          <w:szCs w:val="24"/>
        </w:rPr>
        <w:t>разработчиков</w:t>
      </w:r>
    </w:p>
    <w:p w14:paraId="74D009A1" w14:textId="77777777" w:rsidR="004A5AF6" w:rsidRDefault="004A5AF6"/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9775"/>
      </w:tblGrid>
      <w:tr w:rsidR="00B72811" w:rsidRPr="001C48EF" w14:paraId="0F430928" w14:textId="77777777" w:rsidTr="0039176E">
        <w:trPr>
          <w:trHeight w:val="283"/>
        </w:trPr>
        <w:tc>
          <w:tcPr>
            <w:tcW w:w="206" w:type="pct"/>
          </w:tcPr>
          <w:p w14:paraId="6C0E4AB7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7B55379A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ФГБОУ «Всероссийский научно-исследовательский институт труда» Минтруда России, город Москва</w:t>
            </w:r>
          </w:p>
        </w:tc>
      </w:tr>
      <w:tr w:rsidR="00B72811" w:rsidRPr="001C48EF" w14:paraId="31119103" w14:textId="77777777" w:rsidTr="0039176E">
        <w:trPr>
          <w:trHeight w:val="283"/>
        </w:trPr>
        <w:tc>
          <w:tcPr>
            <w:tcW w:w="206" w:type="pct"/>
          </w:tcPr>
          <w:p w14:paraId="19C300E6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69064853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Институт занятости и профессий ФГАОУ ВО «Национальный исследовательский университет «Высшая школа экономики», город Москва</w:t>
            </w:r>
          </w:p>
        </w:tc>
      </w:tr>
      <w:tr w:rsidR="00B72811" w:rsidRPr="001C48EF" w14:paraId="1E569982" w14:textId="77777777" w:rsidTr="0039176E">
        <w:trPr>
          <w:trHeight w:val="283"/>
        </w:trPr>
        <w:tc>
          <w:tcPr>
            <w:tcW w:w="206" w:type="pct"/>
          </w:tcPr>
          <w:p w14:paraId="09F4F968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1610D20A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Институт спортивного менеджмента Высшей школы юриспруденции и администрирования ФГАОУ ВО «Национальный исследовательский университет «Высшая школа экономики», город Москва</w:t>
            </w:r>
          </w:p>
        </w:tc>
      </w:tr>
      <w:tr w:rsidR="00B72811" w:rsidRPr="001C48EF" w14:paraId="4FAA49FF" w14:textId="77777777" w:rsidTr="0039176E">
        <w:trPr>
          <w:trHeight w:val="283"/>
        </w:trPr>
        <w:tc>
          <w:tcPr>
            <w:tcW w:w="206" w:type="pct"/>
          </w:tcPr>
          <w:p w14:paraId="7B4BDBD3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283D386C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Всероссийская федерация легкой атлетики, город Москва</w:t>
            </w:r>
          </w:p>
        </w:tc>
      </w:tr>
      <w:tr w:rsidR="00B72811" w:rsidRPr="001C48EF" w14:paraId="6F307A84" w14:textId="77777777" w:rsidTr="0039176E">
        <w:trPr>
          <w:trHeight w:val="283"/>
        </w:trPr>
        <w:tc>
          <w:tcPr>
            <w:tcW w:w="206" w:type="pct"/>
          </w:tcPr>
          <w:p w14:paraId="52E58F68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4BBB6578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Российский футбольный союз, город Москва</w:t>
            </w:r>
          </w:p>
        </w:tc>
      </w:tr>
      <w:tr w:rsidR="00B72811" w:rsidRPr="001C48EF" w14:paraId="6040A366" w14:textId="77777777" w:rsidTr="0039176E">
        <w:trPr>
          <w:trHeight w:val="283"/>
        </w:trPr>
        <w:tc>
          <w:tcPr>
            <w:tcW w:w="206" w:type="pct"/>
          </w:tcPr>
          <w:p w14:paraId="31D9168F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7043487C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Общество с ограниченной ответственностью "ЛАЗЕРТЕХ-ИТ", город Москва</w:t>
            </w:r>
          </w:p>
        </w:tc>
      </w:tr>
      <w:tr w:rsidR="00B72811" w:rsidRPr="001C48EF" w14:paraId="31BFABAE" w14:textId="77777777" w:rsidTr="0039176E">
        <w:trPr>
          <w:trHeight w:val="283"/>
        </w:trPr>
        <w:tc>
          <w:tcPr>
            <w:tcW w:w="206" w:type="pct"/>
          </w:tcPr>
          <w:p w14:paraId="2AC95EB1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0A426F97" w14:textId="77777777" w:rsidR="00B72811" w:rsidRPr="00B72811" w:rsidRDefault="00B72811" w:rsidP="00B72811">
            <w:pPr>
              <w:autoSpaceDE w:val="0"/>
              <w:autoSpaceDN w:val="0"/>
              <w:rPr>
                <w:szCs w:val="24"/>
              </w:rPr>
            </w:pPr>
            <w:r w:rsidRPr="00B72811">
              <w:rPr>
                <w:szCs w:val="24"/>
              </w:rPr>
              <w:t>Общество с ограниченной ответственностью «ПРОМХИМ», Московская область</w:t>
            </w:r>
          </w:p>
        </w:tc>
      </w:tr>
      <w:tr w:rsidR="00B72811" w:rsidRPr="001C48EF" w14:paraId="2FFF1406" w14:textId="77777777" w:rsidTr="0039176E">
        <w:trPr>
          <w:trHeight w:val="283"/>
        </w:trPr>
        <w:tc>
          <w:tcPr>
            <w:tcW w:w="206" w:type="pct"/>
          </w:tcPr>
          <w:p w14:paraId="2129F20D" w14:textId="77777777" w:rsidR="00B72811" w:rsidRPr="001C48EF" w:rsidRDefault="00B72811" w:rsidP="00B72811">
            <w:pPr>
              <w:numPr>
                <w:ilvl w:val="0"/>
                <w:numId w:val="13"/>
              </w:numPr>
              <w:autoSpaceDE w:val="0"/>
              <w:autoSpaceDN w:val="0"/>
              <w:contextualSpacing/>
              <w:jc w:val="center"/>
              <w:rPr>
                <w:szCs w:val="24"/>
              </w:rPr>
            </w:pPr>
          </w:p>
        </w:tc>
        <w:tc>
          <w:tcPr>
            <w:tcW w:w="4794" w:type="pct"/>
          </w:tcPr>
          <w:p w14:paraId="6137AD45" w14:textId="77777777" w:rsidR="00B72811" w:rsidRPr="00B72811" w:rsidRDefault="00B72811" w:rsidP="00B72811">
            <w:pPr>
              <w:pStyle w:val="pTextStyle"/>
              <w:spacing w:line="240" w:lineRule="auto"/>
              <w:rPr>
                <w:lang w:val="ru-RU"/>
              </w:rPr>
            </w:pPr>
            <w:r w:rsidRPr="00B72811">
              <w:rPr>
                <w:lang w:val="ru-RU"/>
              </w:rPr>
              <w:t>Региональное отраслевое объединение работодателей «Союз работодателей в сфере физической культуры и спорта Краснодарского края», город Краснодар</w:t>
            </w:r>
          </w:p>
        </w:tc>
      </w:tr>
    </w:tbl>
    <w:p w14:paraId="67AFE97E" w14:textId="77777777" w:rsidR="006959D5" w:rsidRPr="00320525" w:rsidRDefault="006959D5" w:rsidP="004A5AF6"/>
    <w:p w14:paraId="629D7345" w14:textId="77777777" w:rsidR="006959D5" w:rsidRPr="00320525" w:rsidRDefault="0098702D" w:rsidP="00C70F99">
      <w:pPr>
        <w:pStyle w:val="1"/>
      </w:pPr>
      <w:bookmarkStart w:id="10" w:name="_Toc194265666"/>
      <w:r w:rsidRPr="00320525">
        <w:rPr>
          <w:lang w:val="en-US"/>
        </w:rPr>
        <w:t>V</w:t>
      </w:r>
      <w:r w:rsidRPr="00320525">
        <w:t xml:space="preserve">. </w:t>
      </w:r>
      <w:r w:rsidR="000B53C0">
        <w:t>С</w:t>
      </w:r>
      <w:r w:rsidRPr="00320525">
        <w:t>окращения, используемые в профессиональном стандарте</w:t>
      </w:r>
      <w:bookmarkEnd w:id="10"/>
    </w:p>
    <w:p w14:paraId="4D5BF881" w14:textId="77777777" w:rsidR="006959D5" w:rsidRDefault="006959D5"/>
    <w:p w14:paraId="5C594FEB" w14:textId="77777777" w:rsidR="00D37038" w:rsidRDefault="00D37038">
      <w:r>
        <w:t>ИТ – информационные технологии</w:t>
      </w:r>
    </w:p>
    <w:p w14:paraId="695BC927" w14:textId="77777777" w:rsidR="00D37038" w:rsidRPr="00D37038" w:rsidRDefault="00D37038">
      <w:r>
        <w:t xml:space="preserve">ПР </w:t>
      </w:r>
      <w:r w:rsidRPr="00D37038">
        <w:t>(</w:t>
      </w:r>
      <w:r>
        <w:t xml:space="preserve">связи с общественностью) - </w:t>
      </w:r>
      <w:r w:rsidRPr="00D37038">
        <w:t>комплексная деятельность, направленная на выстраивание долгосрочных и взаимовыгодных отношений между компанией или брендом и различными контактными группами</w:t>
      </w:r>
    </w:p>
    <w:p w14:paraId="0140D4C2" w14:textId="77777777" w:rsidR="00C13B67" w:rsidRPr="00320525" w:rsidRDefault="00E23A8A">
      <w:r>
        <w:t>СМИ – средства массовой информации</w:t>
      </w:r>
    </w:p>
    <w:sectPr w:rsidR="00C13B67" w:rsidRPr="00320525" w:rsidSect="004A5AF6">
      <w:endnotePr>
        <w:numFmt w:val="decimal"/>
      </w:endnotePr>
      <w:pgSz w:w="11906" w:h="16838" w:code="9"/>
      <w:pgMar w:top="1134" w:right="567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1F6A5" w14:textId="77777777" w:rsidR="00372843" w:rsidRDefault="00372843" w:rsidP="0085401D">
      <w:r>
        <w:separator/>
      </w:r>
    </w:p>
  </w:endnote>
  <w:endnote w:type="continuationSeparator" w:id="0">
    <w:p w14:paraId="1AFCD6DF" w14:textId="77777777" w:rsidR="00372843" w:rsidRPr="004A5AF6" w:rsidRDefault="00372843" w:rsidP="004A5AF6">
      <w:pPr>
        <w:pStyle w:val="af3"/>
      </w:pPr>
    </w:p>
  </w:endnote>
  <w:endnote w:id="1">
    <w:p w14:paraId="416C0184" w14:textId="77777777" w:rsidR="00BD3868" w:rsidRPr="00E17235" w:rsidRDefault="00BD3868" w:rsidP="00E14FDE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Общероссийский к</w:t>
      </w:r>
      <w:r>
        <w:t>лассификатор занятий.</w:t>
      </w:r>
    </w:p>
  </w:endnote>
  <w:endnote w:id="2">
    <w:p w14:paraId="6782FBA5" w14:textId="77777777" w:rsidR="00BD3868" w:rsidRPr="0039176E" w:rsidRDefault="00BD3868" w:rsidP="007D28C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39176E">
        <w:rPr>
          <w:sz w:val="20"/>
          <w:szCs w:val="20"/>
          <w:shd w:val="clear" w:color="auto" w:fill="FFFFFF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</w:t>
      </w:r>
      <w:r w:rsidRPr="0039176E">
        <w:rPr>
          <w:sz w:val="20"/>
          <w:szCs w:val="20"/>
          <w:lang w:bidi="he-IL"/>
        </w:rPr>
        <w:t xml:space="preserve">регистрирован </w:t>
      </w:r>
      <w:r w:rsidRPr="0039176E">
        <w:rPr>
          <w:sz w:val="20"/>
          <w:szCs w:val="20"/>
        </w:rPr>
        <w:t xml:space="preserve">Министерством юстиции Российской Федерации </w:t>
      </w:r>
      <w:r w:rsidRPr="0039176E">
        <w:rPr>
          <w:sz w:val="20"/>
          <w:szCs w:val="20"/>
          <w:lang w:bidi="he-IL"/>
        </w:rPr>
        <w:t xml:space="preserve">19 ноября 2014 г., </w:t>
      </w:r>
      <w:r w:rsidRPr="0026158F">
        <w:rPr>
          <w:sz w:val="20"/>
          <w:szCs w:val="20"/>
          <w:lang w:bidi="he-IL"/>
        </w:rPr>
        <w:t>регистрационный</w:t>
      </w:r>
      <w:r w:rsidRPr="0039176E">
        <w:rPr>
          <w:sz w:val="20"/>
          <w:szCs w:val="20"/>
          <w:lang w:bidi="he-IL"/>
        </w:rPr>
        <w:t xml:space="preserve"> № 34779) с изменением, внесенным приказом </w:t>
      </w:r>
      <w:r w:rsidRPr="0039176E">
        <w:rPr>
          <w:sz w:val="20"/>
          <w:szCs w:val="20"/>
          <w:shd w:val="clear" w:color="auto" w:fill="FFFFFF"/>
        </w:rPr>
        <w:t>Министерства труда и социальной защиты Российской Федерации от 9 марта 2017 г. № 254н (зарегистрирован Министерством юстиции Российской Федерации 29 марта 2017 г., регистрационный № 46168).</w:t>
      </w:r>
    </w:p>
  </w:endnote>
  <w:endnote w:id="3">
    <w:p w14:paraId="26FCC8DA" w14:textId="77777777" w:rsidR="00BD3868" w:rsidRPr="00DE4D03" w:rsidRDefault="00BD3868" w:rsidP="0047447C">
      <w:pPr>
        <w:pStyle w:val="ab"/>
        <w:ind w:left="180" w:hanging="180"/>
        <w:jc w:val="both"/>
        <w:rPr>
          <w:lang w:eastAsia="ru-RU"/>
        </w:rPr>
      </w:pPr>
      <w:r w:rsidRPr="00325397">
        <w:rPr>
          <w:sz w:val="22"/>
          <w:vertAlign w:val="superscript"/>
        </w:rPr>
        <w:endnoteRef/>
      </w:r>
      <w:r>
        <w:rPr>
          <w:lang w:eastAsia="ru-RU"/>
        </w:rPr>
        <w:t xml:space="preserve"> </w:t>
      </w:r>
      <w:r w:rsidRPr="00E17235">
        <w:rPr>
          <w:lang w:eastAsia="ru-RU"/>
        </w:rPr>
        <w:t xml:space="preserve">Общероссийский </w:t>
      </w:r>
      <w:r w:rsidRPr="00DE4D03">
        <w:rPr>
          <w:lang w:eastAsia="ru-RU"/>
        </w:rPr>
        <w:t>классификатор видов экономической деятельности.</w:t>
      </w:r>
    </w:p>
  </w:endnote>
  <w:endnote w:id="4">
    <w:p w14:paraId="4AB219DA" w14:textId="77777777" w:rsidR="00BD3868" w:rsidRPr="0039176E" w:rsidRDefault="00BD3868" w:rsidP="001F6376">
      <w:pPr>
        <w:jc w:val="both"/>
        <w:rPr>
          <w:rFonts w:eastAsia="Calibri" w:cs="Arial"/>
          <w:sz w:val="20"/>
          <w:lang w:eastAsia="en-US"/>
        </w:rPr>
      </w:pPr>
      <w:r w:rsidRPr="00DE4EFC">
        <w:rPr>
          <w:rStyle w:val="af2"/>
        </w:rPr>
        <w:endnoteRef/>
      </w:r>
      <w:r w:rsidRPr="00DE4EFC">
        <w:t xml:space="preserve"> </w:t>
      </w:r>
      <w:r w:rsidRPr="0039176E">
        <w:rPr>
          <w:rFonts w:eastAsia="Calibri" w:cs="Arial"/>
          <w:sz w:val="20"/>
          <w:lang w:eastAsia="en-US"/>
        </w:rPr>
        <w:t>Статьи 331, 351.1 Трудового кодекса Российской Федерации от 30 декабря 2001 г. Трудового кодекса Российской Федерации от 30 декабря 2001 г. № 197-ФЗ (редакция от 31 июля 2020 г.) (Собрание законодательства Российской Федерации, 2002, № 1, ст. 3; 2004, № 35, ст. 3607; 2006, № 27, ст. 2878; 2008, № 30, ст. 3616; 2010, № 52, ст. 7002; 2011, № 49, ст. 7031; 2013, № 27, ст. 3477; № 48, ст. 6165; № 52, ст. 6986; 2014, № 30, ст. 4217; № 49, ст. 6918; 2015, № 1 (ч. 1) ст. 42, № 29 (ч. I), ст. 4356).</w:t>
      </w:r>
    </w:p>
  </w:endnote>
  <w:endnote w:id="5">
    <w:p w14:paraId="2D96A50D" w14:textId="77777777" w:rsidR="00BD3868" w:rsidRPr="001457DA" w:rsidRDefault="00BD3868" w:rsidP="001F6376">
      <w:pPr>
        <w:jc w:val="both"/>
      </w:pPr>
      <w:r w:rsidRPr="00DE4EFC">
        <w:rPr>
          <w:rStyle w:val="af2"/>
        </w:rPr>
        <w:endnoteRef/>
      </w:r>
      <w:r w:rsidRPr="00DE4EFC">
        <w:t xml:space="preserve"> </w:t>
      </w:r>
      <w:r>
        <w:t xml:space="preserve"> </w:t>
      </w:r>
      <w:r w:rsidRPr="0039176E">
        <w:rPr>
          <w:rFonts w:eastAsia="Calibri" w:cs="Arial"/>
          <w:sz w:val="20"/>
          <w:lang w:eastAsia="en-US"/>
        </w:rPr>
        <w:t xml:space="preserve">Приказ Минздрава России от 28 января 2021 г.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(зарегистрирован Минюстом России 29 января 2021 г., регистрационный № 62277); </w:t>
      </w:r>
      <w:hyperlink r:id="rId1" w:history="1">
        <w:r w:rsidRPr="0039176E">
          <w:rPr>
            <w:rFonts w:eastAsia="Calibri" w:cs="Arial"/>
            <w:sz w:val="20"/>
            <w:lang w:eastAsia="en-US"/>
          </w:rPr>
          <w:t>приказ Министерства труда и социальной защиты Российской Федерации, Министерства здравоохранения Российской Федерации от 31 декабря 2020 г. № 988н/1420н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 (зарегистрирован Минюстом России 29 января 2021 г. регистрационный № 62278)</w:t>
        </w:r>
      </w:hyperlink>
      <w:r w:rsidRPr="00134D2D">
        <w:t>.</w:t>
      </w:r>
    </w:p>
  </w:endnote>
  <w:endnote w:id="6">
    <w:p w14:paraId="0746A9EF" w14:textId="77777777" w:rsidR="00BD3868" w:rsidRPr="001C19F1" w:rsidRDefault="00BD3868" w:rsidP="001F6376">
      <w:pPr>
        <w:pStyle w:val="af0"/>
        <w:rPr>
          <w:sz w:val="16"/>
        </w:rPr>
      </w:pPr>
      <w:r w:rsidRPr="001C19F1">
        <w:rPr>
          <w:rStyle w:val="af2"/>
          <w:szCs w:val="24"/>
        </w:rPr>
        <w:endnoteRef/>
      </w:r>
      <w:r w:rsidRPr="001C19F1">
        <w:rPr>
          <w:sz w:val="16"/>
        </w:rPr>
        <w:t> </w:t>
      </w:r>
      <w:bookmarkStart w:id="6" w:name="_Hlk35343484"/>
      <w:r w:rsidRPr="003829B4">
        <w:t>Постановление Минтруда России, Минобразования России от 13 января 2003</w:t>
      </w:r>
      <w:r>
        <w:t> г.</w:t>
      </w:r>
      <w:r w:rsidRPr="003829B4">
        <w:t xml:space="preserve"> </w:t>
      </w:r>
      <w:r>
        <w:t>№ </w:t>
      </w:r>
      <w:r w:rsidRPr="003829B4">
        <w:t>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</w:t>
      </w:r>
      <w:r>
        <w:t> г.</w:t>
      </w:r>
      <w:r w:rsidRPr="003829B4">
        <w:t xml:space="preserve">, регистрационный </w:t>
      </w:r>
      <w:r>
        <w:t>№ </w:t>
      </w:r>
      <w:r w:rsidRPr="003829B4">
        <w:t>4209)</w:t>
      </w:r>
      <w:r>
        <w:t>,</w:t>
      </w:r>
      <w:r w:rsidRPr="003829B4">
        <w:t xml:space="preserve"> с изменениями, внесенными приказом Минтруда России, Минобрнауки России от 30 ноября 2016</w:t>
      </w:r>
      <w:r>
        <w:t> г.</w:t>
      </w:r>
      <w:r w:rsidRPr="003829B4">
        <w:t xml:space="preserve"> </w:t>
      </w:r>
      <w:r>
        <w:t>№ </w:t>
      </w:r>
      <w:r w:rsidRPr="003829B4">
        <w:t>697н/1490 (зарегистрирован Минюстом России 16 декабря 2016</w:t>
      </w:r>
      <w:r>
        <w:t> г.</w:t>
      </w:r>
      <w:r w:rsidRPr="003829B4">
        <w:t xml:space="preserve">, регистрационный </w:t>
      </w:r>
      <w:r>
        <w:t>№ </w:t>
      </w:r>
      <w:r w:rsidRPr="003829B4">
        <w:t>44767).</w:t>
      </w:r>
      <w:bookmarkEnd w:id="6"/>
      <w:r>
        <w:t xml:space="preserve"> </w:t>
      </w:r>
    </w:p>
  </w:endnote>
  <w:endnote w:id="7">
    <w:p w14:paraId="3CF1F0DE" w14:textId="77777777" w:rsidR="00BD3868" w:rsidRDefault="00BD3868" w:rsidP="00271A3A">
      <w:pPr>
        <w:pStyle w:val="af0"/>
      </w:pPr>
      <w:r>
        <w:rPr>
          <w:rStyle w:val="af2"/>
        </w:rPr>
        <w:endnoteRef/>
      </w:r>
      <w:r>
        <w:t xml:space="preserve"> Статьи</w:t>
      </w:r>
      <w:r w:rsidRPr="00271A3A">
        <w:t xml:space="preserve"> 16, 16.1, </w:t>
      </w:r>
      <w:r>
        <w:t xml:space="preserve">19.2, </w:t>
      </w:r>
      <w:r w:rsidRPr="00271A3A">
        <w:t>19.3</w:t>
      </w:r>
      <w:r>
        <w:t xml:space="preserve"> Федерального закона от 04.12.2007 N 329-ФЗ «О физической культуре и спорте в Российской Федерации» (</w:t>
      </w:r>
      <w:r w:rsidRPr="00271A3A">
        <w:t xml:space="preserve">Собрание законодательства </w:t>
      </w:r>
      <w:r>
        <w:t>РФ", 10.12.2007, N 50, ст. 6242;</w:t>
      </w:r>
      <w:r w:rsidRPr="00271A3A">
        <w:t xml:space="preserve"> 01.01.2024, N 1 (часть I), ст. 32</w:t>
      </w:r>
      <w:r>
        <w:t>)</w:t>
      </w:r>
    </w:p>
  </w:endnote>
  <w:endnote w:id="8">
    <w:p w14:paraId="28B25396" w14:textId="77777777" w:rsidR="00EF3694" w:rsidRDefault="00EF3694" w:rsidP="00EF3694">
      <w:pPr>
        <w:pStyle w:val="af0"/>
      </w:pPr>
      <w:r>
        <w:rPr>
          <w:rStyle w:val="af2"/>
        </w:rPr>
        <w:endnoteRef/>
      </w:r>
      <w:r>
        <w:t xml:space="preserve"> Статьи 13 ч. 3 </w:t>
      </w:r>
      <w:r w:rsidR="00D4448B">
        <w:t>п.</w:t>
      </w:r>
      <w:r>
        <w:t xml:space="preserve"> 3.1, </w:t>
      </w:r>
      <w:r w:rsidRPr="00271A3A">
        <w:t>19.3 ч.</w:t>
      </w:r>
      <w:r>
        <w:t xml:space="preserve"> 3</w:t>
      </w:r>
      <w:r w:rsidRPr="00271A3A">
        <w:t xml:space="preserve"> Федерального закона от 04.12.2007 N 329-ФЗ «О физической культуре и спорте в Российской Федерации» (Собрание законодательства РФ", 10.12.2007, N 50, ст. 6242; 01.01.2024, N 1 (часть I), ст. 32)</w:t>
      </w:r>
    </w:p>
  </w:endnote>
  <w:endnote w:id="9">
    <w:p w14:paraId="5C3D5A49" w14:textId="77777777" w:rsidR="00BD3868" w:rsidRPr="00E17235" w:rsidRDefault="00BD3868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тарифно-квалификационный справ</w:t>
      </w:r>
      <w:r>
        <w:t>очник работ и профессий рабочих.</w:t>
      </w:r>
    </w:p>
  </w:endnote>
  <w:endnote w:id="10">
    <w:p w14:paraId="38BD9696" w14:textId="77777777" w:rsidR="00BD3868" w:rsidRPr="00E17235" w:rsidRDefault="00BD3868" w:rsidP="00C70F99">
      <w:pPr>
        <w:pStyle w:val="af0"/>
      </w:pPr>
      <w:r w:rsidRPr="00325397">
        <w:rPr>
          <w:sz w:val="22"/>
          <w:vertAlign w:val="superscript"/>
        </w:rPr>
        <w:endnoteRef/>
      </w:r>
      <w:r>
        <w:t xml:space="preserve"> </w:t>
      </w:r>
      <w:r w:rsidRPr="00E17235">
        <w:t>Единый квалификационный справочник должностей руковод</w:t>
      </w:r>
      <w:r>
        <w:t>ителей, специалистов и служащих.</w:t>
      </w:r>
    </w:p>
  </w:endnote>
  <w:endnote w:id="11">
    <w:p w14:paraId="5C46B9D4" w14:textId="77777777" w:rsidR="00BD3868" w:rsidRPr="00E14FDE" w:rsidRDefault="00BD3868" w:rsidP="00E14FDE">
      <w:pPr>
        <w:pStyle w:val="af0"/>
      </w:pPr>
      <w:r>
        <w:rPr>
          <w:rStyle w:val="af2"/>
        </w:rPr>
        <w:endnoteRef/>
      </w:r>
      <w:r>
        <w:t xml:space="preserve"> </w:t>
      </w:r>
      <w:r w:rsidRPr="00E14FDE">
        <w:t>Общероссийский классификатор профессий рабочих, должностей служащих и тарифных разрядов.</w:t>
      </w:r>
    </w:p>
  </w:endnote>
  <w:endnote w:id="12">
    <w:p w14:paraId="2053E2D8" w14:textId="77777777" w:rsidR="00BD3868" w:rsidRPr="00E14FDE" w:rsidRDefault="00BD3868" w:rsidP="00C70F99">
      <w:pPr>
        <w:pStyle w:val="af0"/>
      </w:pPr>
      <w:r w:rsidRPr="00E14FDE">
        <w:rPr>
          <w:vertAlign w:val="superscript"/>
        </w:rPr>
        <w:endnoteRef/>
      </w:r>
      <w:r w:rsidRPr="00E14FDE">
        <w:rPr>
          <w:vertAlign w:val="superscript"/>
        </w:rPr>
        <w:t xml:space="preserve"> </w:t>
      </w:r>
      <w:r w:rsidRPr="00E14FDE">
        <w:t xml:space="preserve"> Приказ Министерства просвещения Российской Федерации от 17</w:t>
      </w:r>
      <w:r>
        <w:t xml:space="preserve"> мая </w:t>
      </w:r>
      <w:r w:rsidRPr="00E14FDE">
        <w:t>2022</w:t>
      </w:r>
      <w:r>
        <w:t xml:space="preserve"> г.</w:t>
      </w:r>
      <w:r w:rsidRPr="00E14FDE">
        <w:t xml:space="preserve"> № 336 </w:t>
      </w:r>
      <w:r>
        <w:t>«</w:t>
      </w:r>
      <w:r w:rsidRPr="00E14FDE">
        <w:t xml:space="preserve">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E14FDE">
        <w:t>Об утверждении перечней профессий и специальностей среднего профессионального образования</w:t>
      </w:r>
      <w:r>
        <w:t xml:space="preserve">» (зарегистрирован Министерством юстиции Российской Федерации </w:t>
      </w:r>
      <w:r>
        <w:rPr>
          <w:szCs w:val="20"/>
          <w:lang w:bidi="he-IL"/>
        </w:rPr>
        <w:t xml:space="preserve">17 июня 2022 г., регистрационный № 68887) с изменениями, внесенными приказами </w:t>
      </w:r>
      <w:r>
        <w:t xml:space="preserve">Министерства просвещения </w:t>
      </w:r>
      <w:r w:rsidRPr="00AF557D">
        <w:t>Российской Федерации</w:t>
      </w:r>
      <w:r>
        <w:t xml:space="preserve"> от 12 мая 2023 г. № 359 (зарегистрирован Министерством юстиции Российской Федерации 9 июня 2023 г.</w:t>
      </w:r>
      <w:r>
        <w:rPr>
          <w:szCs w:val="20"/>
          <w:lang w:bidi="he-IL"/>
        </w:rPr>
        <w:t xml:space="preserve">, регистрационный № </w:t>
      </w:r>
      <w:r>
        <w:t>73797), от 25 сентября 2023 г. № 717 (</w:t>
      </w:r>
      <w:r w:rsidRPr="0026158F">
        <w:t xml:space="preserve">зарегистрирован Министерством юстиции Российской Федерации </w:t>
      </w:r>
      <w:r>
        <w:t>26</w:t>
      </w:r>
      <w:r w:rsidRPr="0026158F">
        <w:t xml:space="preserve"> </w:t>
      </w:r>
      <w:r>
        <w:t>октября</w:t>
      </w:r>
      <w:r w:rsidRPr="0026158F">
        <w:t xml:space="preserve"> 2023 г., регистрационный № 7</w:t>
      </w:r>
      <w:r>
        <w:t>5754</w:t>
      </w:r>
      <w:r w:rsidRPr="0026158F">
        <w:t>)</w:t>
      </w:r>
      <w:r>
        <w:t xml:space="preserve">, от 27 апреля 2024 г. № 289 </w:t>
      </w:r>
      <w:r w:rsidRPr="0026158F">
        <w:t xml:space="preserve">(зарегистрирован Министерством юстиции Российской Федерации </w:t>
      </w:r>
      <w:r>
        <w:t>31</w:t>
      </w:r>
      <w:r w:rsidRPr="0026158F">
        <w:t xml:space="preserve"> </w:t>
      </w:r>
      <w:r>
        <w:t>ма</w:t>
      </w:r>
      <w:r w:rsidRPr="0026158F">
        <w:t>я 202</w:t>
      </w:r>
      <w:r>
        <w:t>4</w:t>
      </w:r>
      <w:r w:rsidRPr="0026158F">
        <w:t xml:space="preserve"> г., регистрационный № 7</w:t>
      </w:r>
      <w:r>
        <w:t>8367</w:t>
      </w:r>
      <w:r w:rsidRPr="0026158F">
        <w:t>)</w:t>
      </w:r>
      <w:r>
        <w:t>.</w:t>
      </w:r>
    </w:p>
  </w:endnote>
  <w:endnote w:id="13">
    <w:p w14:paraId="4D32305D" w14:textId="77777777" w:rsidR="00BD3868" w:rsidRDefault="00BD3868" w:rsidP="00B0619F">
      <w:pPr>
        <w:pStyle w:val="af0"/>
      </w:pPr>
      <w:r>
        <w:rPr>
          <w:rStyle w:val="af2"/>
        </w:rPr>
        <w:endnoteRef/>
      </w:r>
      <w:r>
        <w:t> </w:t>
      </w:r>
      <w:r w:rsidRPr="00814125">
        <w:rPr>
          <w:szCs w:val="18"/>
        </w:rPr>
        <w:t>Приказ Минобрнауки России от 12 сентября 2013 г. № 1061 «Об утверждении перечней специальностей и направлений подготовки высшего образования» (зарегистрирован Минюстом России 14 октября 2013 г., регистрационный № 30163) с изменениями, внесенными приказами Минобрнауки России от 29 января 2014 г. № 63 (зарегистрирован Минюстом России 28 февраля 2014 г., регистрационный № 31448), от 20 августа 2014 г. № 1033 (зарегистрирован Минюстом России 3 сентября 2014 г., регистрационный № 33947), от 13 октября 2014 г. № 1313 (зарегистрирован Минюстом России 13 ноября 2014 г., регистрационный № 34691), от 25 марта 2015 г. № 270 (зарегистрирован Минюстом России 22 апреля 2015 г., регистрационный № 36994), от 1 октября 2015 г. № 1080 (зарегистрирован Минюстом России 19 октября 2015 г., регистрационный № 39355), от 1 декабря 2016 г. № 1508 (зарегистрирован Минюстом России 20 декабря 2016 г., регистрационный № 44807), от 10 апреля 2017 г. № 320 (зарегистрирован Минюстом России 10 мая 2017 г., регистрационный № 46662), от 11 апреля 2017 г. № 328 (зарегистрирован Минюстом России 23 июня 2017 г., регистрационный № 47167), от 23 марта 2018 г. № 210 (зарегистрирован Минюстом России 11 апреля 2018 г., регистрационный № 50727), от 30 августа 2019 г. № 664 (зарегистрирован Минюстом России 23 сентября 2019 г., регистрационный № 56026), от 15 апреля 2021 г. № 296 (зарегистрирован Минюстом России 27 апреля 2021 г., регистрационный № 63245), от 13 декабря 2021 г. № 1229 (зарегистрирован Минюстом России 13 апреля 2022 г., регистрационный № 68183)</w:t>
      </w:r>
      <w:r w:rsidRPr="00B124A8">
        <w:rPr>
          <w:szCs w:val="18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041D" w14:textId="77777777" w:rsidR="00BD3868" w:rsidRDefault="00BD3868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F46A22E" w14:textId="77777777" w:rsidR="00BD3868" w:rsidRDefault="00BD3868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38A76" w14:textId="77777777" w:rsidR="00372843" w:rsidRDefault="00372843" w:rsidP="0085401D">
      <w:r>
        <w:separator/>
      </w:r>
    </w:p>
  </w:footnote>
  <w:footnote w:type="continuationSeparator" w:id="0">
    <w:p w14:paraId="7C3CF3A0" w14:textId="77777777" w:rsidR="00372843" w:rsidRDefault="00372843" w:rsidP="00854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9CC9" w14:textId="77777777" w:rsidR="00BD3868" w:rsidRDefault="00BD3868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15CF993F" w14:textId="77777777" w:rsidR="00BD3868" w:rsidRDefault="00BD3868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54C8E" w14:textId="77777777" w:rsidR="00BD3868" w:rsidRPr="00017B99" w:rsidRDefault="00BD3868" w:rsidP="00017B99">
    <w:pPr>
      <w:pStyle w:val="af6"/>
      <w:jc w:val="center"/>
    </w:pPr>
    <w:r w:rsidRPr="00017B99">
      <w:fldChar w:fldCharType="begin"/>
    </w:r>
    <w:r w:rsidRPr="00017B99">
      <w:instrText>PAGE   \* MERGEFORMAT</w:instrText>
    </w:r>
    <w:r w:rsidRPr="00017B99">
      <w:fldChar w:fldCharType="separate"/>
    </w:r>
    <w:r>
      <w:rPr>
        <w:noProof/>
      </w:rPr>
      <w:t>2</w:t>
    </w:r>
    <w:r w:rsidRPr="00017B99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E45E" w14:textId="77777777" w:rsidR="00BD3868" w:rsidRPr="0039176E" w:rsidRDefault="00BD3868">
    <w:pPr>
      <w:pStyle w:val="af6"/>
      <w:jc w:val="center"/>
      <w:rPr>
        <w:color w:val="FFFFFF"/>
      </w:rPr>
    </w:pPr>
    <w:r w:rsidRPr="0039176E">
      <w:rPr>
        <w:color w:val="FFFFFF"/>
      </w:rPr>
      <w:fldChar w:fldCharType="begin"/>
    </w:r>
    <w:r w:rsidRPr="0039176E">
      <w:rPr>
        <w:color w:val="FFFFFF"/>
      </w:rPr>
      <w:instrText>PAGE   \* MERGEFORMAT</w:instrText>
    </w:r>
    <w:r w:rsidRPr="0039176E">
      <w:rPr>
        <w:color w:val="FFFFFF"/>
      </w:rPr>
      <w:fldChar w:fldCharType="separate"/>
    </w:r>
    <w:r w:rsidR="00363853" w:rsidRPr="0039176E">
      <w:rPr>
        <w:noProof/>
        <w:color w:val="FFFFFF"/>
      </w:rPr>
      <w:t>1</w:t>
    </w:r>
    <w:r w:rsidRPr="0039176E">
      <w:rPr>
        <w:color w:val="FFFFFF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865B" w14:textId="77777777" w:rsidR="00BD3868" w:rsidRDefault="00BD3868" w:rsidP="001F6376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11D22E1" w14:textId="77777777" w:rsidR="00BD3868" w:rsidRDefault="00BD3868">
    <w:pPr>
      <w:pStyle w:val="af6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C728" w14:textId="77777777" w:rsidR="00BD3868" w:rsidRPr="00014E1E" w:rsidRDefault="00BD3868" w:rsidP="001F6376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>
      <w:rPr>
        <w:rStyle w:val="af5"/>
        <w:noProof/>
      </w:rPr>
      <w:t>26</w:t>
    </w:r>
    <w:r w:rsidRPr="00014E1E">
      <w:rPr>
        <w:rStyle w:val="af5"/>
      </w:rPr>
      <w:fldChar w:fldCharType="end"/>
    </w:r>
  </w:p>
  <w:p w14:paraId="27EF3C66" w14:textId="77777777" w:rsidR="00BD3868" w:rsidRPr="00C207C0" w:rsidRDefault="00BD3868" w:rsidP="001F6376">
    <w:pPr>
      <w:pStyle w:val="af6"/>
      <w:jc w:val="center"/>
      <w:rPr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9CF2" w14:textId="77777777" w:rsidR="00BD3868" w:rsidRPr="00150946" w:rsidRDefault="00BD3868" w:rsidP="001F6376">
    <w:pPr>
      <w:pStyle w:val="af6"/>
      <w:jc w:val="center"/>
      <w:rPr>
        <w:sz w:val="20"/>
        <w:szCs w:val="20"/>
      </w:rPr>
    </w:pPr>
    <w:r w:rsidRPr="00150946">
      <w:rPr>
        <w:sz w:val="20"/>
        <w:szCs w:val="20"/>
      </w:rPr>
      <w:t>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6581" w14:textId="77777777" w:rsidR="00BD3868" w:rsidRPr="004A5AF6" w:rsidRDefault="00BD3868" w:rsidP="00017B99">
    <w:pPr>
      <w:pStyle w:val="af6"/>
      <w:jc w:val="center"/>
      <w:rPr>
        <w:rStyle w:val="af5"/>
      </w:rPr>
    </w:pPr>
    <w:r w:rsidRPr="004A5AF6">
      <w:rPr>
        <w:rStyle w:val="af5"/>
      </w:rPr>
      <w:fldChar w:fldCharType="begin"/>
    </w:r>
    <w:r w:rsidRPr="004A5AF6">
      <w:rPr>
        <w:rStyle w:val="af5"/>
      </w:rPr>
      <w:instrText>PAGE   \* MERGEFORMAT</w:instrText>
    </w:r>
    <w:r w:rsidRPr="004A5AF6">
      <w:rPr>
        <w:rStyle w:val="af5"/>
      </w:rPr>
      <w:fldChar w:fldCharType="separate"/>
    </w:r>
    <w:r w:rsidR="00363853">
      <w:rPr>
        <w:rStyle w:val="af5"/>
        <w:noProof/>
      </w:rPr>
      <w:t>22</w:t>
    </w:r>
    <w:r w:rsidRPr="004A5AF6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5FAA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A7E1B79"/>
    <w:multiLevelType w:val="hybridMultilevel"/>
    <w:tmpl w:val="58D0B822"/>
    <w:lvl w:ilvl="0" w:tplc="3312AFF8">
      <w:start w:val="1"/>
      <w:numFmt w:val="bullet"/>
      <w:suff w:val="space"/>
      <w:lvlText w:val="–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74780"/>
    <w:multiLevelType w:val="hybridMultilevel"/>
    <w:tmpl w:val="E39421EC"/>
    <w:lvl w:ilvl="0" w:tplc="AD08889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6EB3496"/>
    <w:multiLevelType w:val="hybridMultilevel"/>
    <w:tmpl w:val="72C0C4AE"/>
    <w:lvl w:ilvl="0" w:tplc="017A163C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2"/>
  </w:num>
  <w:num w:numId="8">
    <w:abstractNumId w:val="9"/>
  </w:num>
  <w:num w:numId="9">
    <w:abstractNumId w:val="8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55"/>
    <w:rsid w:val="00002506"/>
    <w:rsid w:val="00003B7D"/>
    <w:rsid w:val="000059A9"/>
    <w:rsid w:val="000060B8"/>
    <w:rsid w:val="000108E6"/>
    <w:rsid w:val="00014209"/>
    <w:rsid w:val="00015728"/>
    <w:rsid w:val="00017B99"/>
    <w:rsid w:val="0002029A"/>
    <w:rsid w:val="00024688"/>
    <w:rsid w:val="0003572C"/>
    <w:rsid w:val="00035E36"/>
    <w:rsid w:val="00036870"/>
    <w:rsid w:val="000404D2"/>
    <w:rsid w:val="000417FC"/>
    <w:rsid w:val="00045455"/>
    <w:rsid w:val="00045ACB"/>
    <w:rsid w:val="00046A47"/>
    <w:rsid w:val="00051848"/>
    <w:rsid w:val="00064388"/>
    <w:rsid w:val="0006663A"/>
    <w:rsid w:val="00067607"/>
    <w:rsid w:val="00071543"/>
    <w:rsid w:val="00083205"/>
    <w:rsid w:val="00084FE7"/>
    <w:rsid w:val="00085492"/>
    <w:rsid w:val="00090F10"/>
    <w:rsid w:val="00094518"/>
    <w:rsid w:val="000A1799"/>
    <w:rsid w:val="000B53C0"/>
    <w:rsid w:val="000C3C1A"/>
    <w:rsid w:val="000C454C"/>
    <w:rsid w:val="000D3B5A"/>
    <w:rsid w:val="000D4068"/>
    <w:rsid w:val="000D4708"/>
    <w:rsid w:val="000D5E5C"/>
    <w:rsid w:val="000D5ED2"/>
    <w:rsid w:val="000E450C"/>
    <w:rsid w:val="000E7696"/>
    <w:rsid w:val="000F230C"/>
    <w:rsid w:val="000F2F99"/>
    <w:rsid w:val="000F6F89"/>
    <w:rsid w:val="001175EE"/>
    <w:rsid w:val="00120A27"/>
    <w:rsid w:val="00120FA6"/>
    <w:rsid w:val="0012250A"/>
    <w:rsid w:val="00132041"/>
    <w:rsid w:val="00133E04"/>
    <w:rsid w:val="00140B27"/>
    <w:rsid w:val="00141885"/>
    <w:rsid w:val="0014601C"/>
    <w:rsid w:val="001501F0"/>
    <w:rsid w:val="0015075B"/>
    <w:rsid w:val="00150946"/>
    <w:rsid w:val="00152B1E"/>
    <w:rsid w:val="00154C4A"/>
    <w:rsid w:val="00163537"/>
    <w:rsid w:val="001639C5"/>
    <w:rsid w:val="0016507D"/>
    <w:rsid w:val="00166E2F"/>
    <w:rsid w:val="00171B89"/>
    <w:rsid w:val="00187845"/>
    <w:rsid w:val="00190D09"/>
    <w:rsid w:val="00196055"/>
    <w:rsid w:val="00196156"/>
    <w:rsid w:val="001A005D"/>
    <w:rsid w:val="001A0254"/>
    <w:rsid w:val="001A1AEB"/>
    <w:rsid w:val="001A1BC6"/>
    <w:rsid w:val="001B1D24"/>
    <w:rsid w:val="001B5A3F"/>
    <w:rsid w:val="001B67D6"/>
    <w:rsid w:val="001B6B54"/>
    <w:rsid w:val="001C34E1"/>
    <w:rsid w:val="001C48EF"/>
    <w:rsid w:val="001D2ABC"/>
    <w:rsid w:val="001D5E99"/>
    <w:rsid w:val="001E1DFE"/>
    <w:rsid w:val="001F2392"/>
    <w:rsid w:val="001F2A29"/>
    <w:rsid w:val="001F2C26"/>
    <w:rsid w:val="001F37DF"/>
    <w:rsid w:val="001F6376"/>
    <w:rsid w:val="0020719D"/>
    <w:rsid w:val="0021234A"/>
    <w:rsid w:val="00220D60"/>
    <w:rsid w:val="002243C9"/>
    <w:rsid w:val="002248B4"/>
    <w:rsid w:val="00231E42"/>
    <w:rsid w:val="00236BDA"/>
    <w:rsid w:val="00237E70"/>
    <w:rsid w:val="0024079C"/>
    <w:rsid w:val="00240C7F"/>
    <w:rsid w:val="002410B5"/>
    <w:rsid w:val="00242396"/>
    <w:rsid w:val="00260D29"/>
    <w:rsid w:val="0026158F"/>
    <w:rsid w:val="0026216B"/>
    <w:rsid w:val="002659BF"/>
    <w:rsid w:val="00265D49"/>
    <w:rsid w:val="00271A3A"/>
    <w:rsid w:val="00275852"/>
    <w:rsid w:val="002764C4"/>
    <w:rsid w:val="002846F8"/>
    <w:rsid w:val="00285C92"/>
    <w:rsid w:val="0029282F"/>
    <w:rsid w:val="00293A79"/>
    <w:rsid w:val="00296B63"/>
    <w:rsid w:val="002A1D54"/>
    <w:rsid w:val="002A24B7"/>
    <w:rsid w:val="002A7306"/>
    <w:rsid w:val="002B4E76"/>
    <w:rsid w:val="002B724A"/>
    <w:rsid w:val="002C346B"/>
    <w:rsid w:val="002C511D"/>
    <w:rsid w:val="002C5707"/>
    <w:rsid w:val="002C69DD"/>
    <w:rsid w:val="002E316D"/>
    <w:rsid w:val="002E3FC9"/>
    <w:rsid w:val="002E67D2"/>
    <w:rsid w:val="002F4B10"/>
    <w:rsid w:val="003016F8"/>
    <w:rsid w:val="00303A0F"/>
    <w:rsid w:val="00307EC1"/>
    <w:rsid w:val="00311CF4"/>
    <w:rsid w:val="003130A4"/>
    <w:rsid w:val="00317966"/>
    <w:rsid w:val="00317CFB"/>
    <w:rsid w:val="00320353"/>
    <w:rsid w:val="00320525"/>
    <w:rsid w:val="0032437A"/>
    <w:rsid w:val="003252DE"/>
    <w:rsid w:val="00325397"/>
    <w:rsid w:val="003421EE"/>
    <w:rsid w:val="00342BD0"/>
    <w:rsid w:val="00342FCF"/>
    <w:rsid w:val="003523BE"/>
    <w:rsid w:val="00354422"/>
    <w:rsid w:val="003612F2"/>
    <w:rsid w:val="00361381"/>
    <w:rsid w:val="0036174F"/>
    <w:rsid w:val="0036221D"/>
    <w:rsid w:val="00363853"/>
    <w:rsid w:val="00364091"/>
    <w:rsid w:val="003715E9"/>
    <w:rsid w:val="00372088"/>
    <w:rsid w:val="00372843"/>
    <w:rsid w:val="00372B84"/>
    <w:rsid w:val="00372DD4"/>
    <w:rsid w:val="00376ACF"/>
    <w:rsid w:val="003803E8"/>
    <w:rsid w:val="00380EAA"/>
    <w:rsid w:val="00382463"/>
    <w:rsid w:val="00390D0A"/>
    <w:rsid w:val="0039176E"/>
    <w:rsid w:val="00396DE0"/>
    <w:rsid w:val="00397D16"/>
    <w:rsid w:val="003A4EFC"/>
    <w:rsid w:val="003A5A72"/>
    <w:rsid w:val="003A6812"/>
    <w:rsid w:val="003B20AC"/>
    <w:rsid w:val="003B566C"/>
    <w:rsid w:val="003B6DA3"/>
    <w:rsid w:val="003C1691"/>
    <w:rsid w:val="003C28D0"/>
    <w:rsid w:val="003C5587"/>
    <w:rsid w:val="003C5AA4"/>
    <w:rsid w:val="003D6DFA"/>
    <w:rsid w:val="003E3199"/>
    <w:rsid w:val="003E44C4"/>
    <w:rsid w:val="003E4F23"/>
    <w:rsid w:val="003E7EC3"/>
    <w:rsid w:val="003E7FDB"/>
    <w:rsid w:val="003F5EB4"/>
    <w:rsid w:val="003F6854"/>
    <w:rsid w:val="00401E83"/>
    <w:rsid w:val="004028BA"/>
    <w:rsid w:val="00402ADA"/>
    <w:rsid w:val="00402DEB"/>
    <w:rsid w:val="00403A5B"/>
    <w:rsid w:val="004156C4"/>
    <w:rsid w:val="00415B13"/>
    <w:rsid w:val="00415BF6"/>
    <w:rsid w:val="00426B78"/>
    <w:rsid w:val="00432E64"/>
    <w:rsid w:val="00434609"/>
    <w:rsid w:val="0043555F"/>
    <w:rsid w:val="00441E0E"/>
    <w:rsid w:val="00444B46"/>
    <w:rsid w:val="00444BB8"/>
    <w:rsid w:val="00451E97"/>
    <w:rsid w:val="0045414D"/>
    <w:rsid w:val="00457F8C"/>
    <w:rsid w:val="00461065"/>
    <w:rsid w:val="004640BA"/>
    <w:rsid w:val="00465EB0"/>
    <w:rsid w:val="0047447C"/>
    <w:rsid w:val="00475DBD"/>
    <w:rsid w:val="004768A8"/>
    <w:rsid w:val="0047710F"/>
    <w:rsid w:val="004777D1"/>
    <w:rsid w:val="0048227C"/>
    <w:rsid w:val="00483300"/>
    <w:rsid w:val="00483682"/>
    <w:rsid w:val="0048530B"/>
    <w:rsid w:val="0048606C"/>
    <w:rsid w:val="00487032"/>
    <w:rsid w:val="004871C5"/>
    <w:rsid w:val="00496387"/>
    <w:rsid w:val="00497A21"/>
    <w:rsid w:val="004A3377"/>
    <w:rsid w:val="004A435D"/>
    <w:rsid w:val="004A4ED2"/>
    <w:rsid w:val="004A5AF6"/>
    <w:rsid w:val="004B4F31"/>
    <w:rsid w:val="004B72C6"/>
    <w:rsid w:val="004C107E"/>
    <w:rsid w:val="004C2545"/>
    <w:rsid w:val="004C7D8F"/>
    <w:rsid w:val="004D0595"/>
    <w:rsid w:val="004D1D32"/>
    <w:rsid w:val="004D347C"/>
    <w:rsid w:val="004E0142"/>
    <w:rsid w:val="004E4257"/>
    <w:rsid w:val="004F32EB"/>
    <w:rsid w:val="004F540E"/>
    <w:rsid w:val="004F7B52"/>
    <w:rsid w:val="0050239B"/>
    <w:rsid w:val="00505535"/>
    <w:rsid w:val="005058E5"/>
    <w:rsid w:val="00506A80"/>
    <w:rsid w:val="00515F8F"/>
    <w:rsid w:val="00520A10"/>
    <w:rsid w:val="00527023"/>
    <w:rsid w:val="00532213"/>
    <w:rsid w:val="0053354D"/>
    <w:rsid w:val="005349E4"/>
    <w:rsid w:val="0054153F"/>
    <w:rsid w:val="0054209C"/>
    <w:rsid w:val="0054266C"/>
    <w:rsid w:val="00555122"/>
    <w:rsid w:val="00556327"/>
    <w:rsid w:val="0055701D"/>
    <w:rsid w:val="005646F9"/>
    <w:rsid w:val="00567DE3"/>
    <w:rsid w:val="0057038E"/>
    <w:rsid w:val="00571128"/>
    <w:rsid w:val="00576061"/>
    <w:rsid w:val="005809D7"/>
    <w:rsid w:val="00583215"/>
    <w:rsid w:val="005841C4"/>
    <w:rsid w:val="0058613C"/>
    <w:rsid w:val="00590F63"/>
    <w:rsid w:val="00594C28"/>
    <w:rsid w:val="00597228"/>
    <w:rsid w:val="005A0329"/>
    <w:rsid w:val="005A19E9"/>
    <w:rsid w:val="005A4202"/>
    <w:rsid w:val="005B3E63"/>
    <w:rsid w:val="005B4EF4"/>
    <w:rsid w:val="005B5469"/>
    <w:rsid w:val="005C25DE"/>
    <w:rsid w:val="005C4ABE"/>
    <w:rsid w:val="005D0DAE"/>
    <w:rsid w:val="005D2CB0"/>
    <w:rsid w:val="005D32D2"/>
    <w:rsid w:val="005D5BB8"/>
    <w:rsid w:val="005E0732"/>
    <w:rsid w:val="005E290F"/>
    <w:rsid w:val="005F534F"/>
    <w:rsid w:val="005F64C1"/>
    <w:rsid w:val="00601B75"/>
    <w:rsid w:val="00605AC9"/>
    <w:rsid w:val="006108D1"/>
    <w:rsid w:val="006154FE"/>
    <w:rsid w:val="00622078"/>
    <w:rsid w:val="006301F1"/>
    <w:rsid w:val="0063076A"/>
    <w:rsid w:val="00630C3B"/>
    <w:rsid w:val="00637A85"/>
    <w:rsid w:val="00644F78"/>
    <w:rsid w:val="00646FBB"/>
    <w:rsid w:val="00657D69"/>
    <w:rsid w:val="006639DB"/>
    <w:rsid w:val="00677791"/>
    <w:rsid w:val="00681B98"/>
    <w:rsid w:val="0068202A"/>
    <w:rsid w:val="006955AD"/>
    <w:rsid w:val="006959D5"/>
    <w:rsid w:val="006A598F"/>
    <w:rsid w:val="006A5AE5"/>
    <w:rsid w:val="006B311E"/>
    <w:rsid w:val="006B5466"/>
    <w:rsid w:val="006B5E41"/>
    <w:rsid w:val="006B7E1C"/>
    <w:rsid w:val="006C079E"/>
    <w:rsid w:val="006C0FE8"/>
    <w:rsid w:val="006C32B4"/>
    <w:rsid w:val="006C7D2B"/>
    <w:rsid w:val="006D1DE2"/>
    <w:rsid w:val="006D26AA"/>
    <w:rsid w:val="006E5EEB"/>
    <w:rsid w:val="006F488A"/>
    <w:rsid w:val="0070092E"/>
    <w:rsid w:val="00712267"/>
    <w:rsid w:val="00717B28"/>
    <w:rsid w:val="00720502"/>
    <w:rsid w:val="0072336E"/>
    <w:rsid w:val="0072352F"/>
    <w:rsid w:val="00727E9B"/>
    <w:rsid w:val="007312FB"/>
    <w:rsid w:val="00745B5B"/>
    <w:rsid w:val="00756F9E"/>
    <w:rsid w:val="00760102"/>
    <w:rsid w:val="00764A04"/>
    <w:rsid w:val="00771679"/>
    <w:rsid w:val="00771A3D"/>
    <w:rsid w:val="007721EA"/>
    <w:rsid w:val="00786386"/>
    <w:rsid w:val="007867BC"/>
    <w:rsid w:val="00786AC7"/>
    <w:rsid w:val="00786BFD"/>
    <w:rsid w:val="007875B6"/>
    <w:rsid w:val="00791C8C"/>
    <w:rsid w:val="00793425"/>
    <w:rsid w:val="00796E1E"/>
    <w:rsid w:val="007A3758"/>
    <w:rsid w:val="007A65E8"/>
    <w:rsid w:val="007B0A93"/>
    <w:rsid w:val="007B2B5F"/>
    <w:rsid w:val="007C0B07"/>
    <w:rsid w:val="007C4E3A"/>
    <w:rsid w:val="007D28C2"/>
    <w:rsid w:val="007D3CCD"/>
    <w:rsid w:val="007D5FA4"/>
    <w:rsid w:val="007E7C6C"/>
    <w:rsid w:val="007F00FC"/>
    <w:rsid w:val="007F061A"/>
    <w:rsid w:val="007F73DF"/>
    <w:rsid w:val="008013A5"/>
    <w:rsid w:val="008045CB"/>
    <w:rsid w:val="00807D95"/>
    <w:rsid w:val="00817973"/>
    <w:rsid w:val="00817EB7"/>
    <w:rsid w:val="008313C2"/>
    <w:rsid w:val="00833300"/>
    <w:rsid w:val="00834BAD"/>
    <w:rsid w:val="00836417"/>
    <w:rsid w:val="008400C9"/>
    <w:rsid w:val="00851792"/>
    <w:rsid w:val="00853EC8"/>
    <w:rsid w:val="0085401D"/>
    <w:rsid w:val="00861917"/>
    <w:rsid w:val="008750EC"/>
    <w:rsid w:val="0087541B"/>
    <w:rsid w:val="00875A08"/>
    <w:rsid w:val="008839DA"/>
    <w:rsid w:val="00890521"/>
    <w:rsid w:val="00895439"/>
    <w:rsid w:val="00896588"/>
    <w:rsid w:val="008B03A6"/>
    <w:rsid w:val="008B0D15"/>
    <w:rsid w:val="008B7FCF"/>
    <w:rsid w:val="008C2564"/>
    <w:rsid w:val="008C3688"/>
    <w:rsid w:val="008C5AD2"/>
    <w:rsid w:val="008C5E38"/>
    <w:rsid w:val="008C74EB"/>
    <w:rsid w:val="008D0B17"/>
    <w:rsid w:val="008D4472"/>
    <w:rsid w:val="008D6DB4"/>
    <w:rsid w:val="008E6979"/>
    <w:rsid w:val="008F2596"/>
    <w:rsid w:val="008F5EF6"/>
    <w:rsid w:val="008F5FEB"/>
    <w:rsid w:val="008F77FF"/>
    <w:rsid w:val="00900300"/>
    <w:rsid w:val="0090153F"/>
    <w:rsid w:val="00901633"/>
    <w:rsid w:val="009025CF"/>
    <w:rsid w:val="00903359"/>
    <w:rsid w:val="009035A1"/>
    <w:rsid w:val="00903D0C"/>
    <w:rsid w:val="00907714"/>
    <w:rsid w:val="009125F8"/>
    <w:rsid w:val="00912EB9"/>
    <w:rsid w:val="0091434F"/>
    <w:rsid w:val="009153F3"/>
    <w:rsid w:val="009212E6"/>
    <w:rsid w:val="00923577"/>
    <w:rsid w:val="00923C44"/>
    <w:rsid w:val="00925279"/>
    <w:rsid w:val="00927ED4"/>
    <w:rsid w:val="00935E7E"/>
    <w:rsid w:val="00936E56"/>
    <w:rsid w:val="0093735D"/>
    <w:rsid w:val="0094040A"/>
    <w:rsid w:val="00957AF7"/>
    <w:rsid w:val="009675EE"/>
    <w:rsid w:val="009726E0"/>
    <w:rsid w:val="009733D9"/>
    <w:rsid w:val="00977DBE"/>
    <w:rsid w:val="00980261"/>
    <w:rsid w:val="0098207A"/>
    <w:rsid w:val="00986952"/>
    <w:rsid w:val="0098702D"/>
    <w:rsid w:val="00990C47"/>
    <w:rsid w:val="0099388B"/>
    <w:rsid w:val="00995504"/>
    <w:rsid w:val="009A213F"/>
    <w:rsid w:val="009A6EE1"/>
    <w:rsid w:val="009B0538"/>
    <w:rsid w:val="009C0389"/>
    <w:rsid w:val="009D2965"/>
    <w:rsid w:val="009D47FF"/>
    <w:rsid w:val="009D6D50"/>
    <w:rsid w:val="009E0A9C"/>
    <w:rsid w:val="009E3A30"/>
    <w:rsid w:val="009E3EE1"/>
    <w:rsid w:val="009E6D39"/>
    <w:rsid w:val="009E6E33"/>
    <w:rsid w:val="009F1895"/>
    <w:rsid w:val="009F2102"/>
    <w:rsid w:val="009F355F"/>
    <w:rsid w:val="009F54D3"/>
    <w:rsid w:val="009F6349"/>
    <w:rsid w:val="00A0799F"/>
    <w:rsid w:val="00A1440D"/>
    <w:rsid w:val="00A14C59"/>
    <w:rsid w:val="00A15747"/>
    <w:rsid w:val="00A2184F"/>
    <w:rsid w:val="00A22A37"/>
    <w:rsid w:val="00A231F4"/>
    <w:rsid w:val="00A30D43"/>
    <w:rsid w:val="00A34D8A"/>
    <w:rsid w:val="00A44412"/>
    <w:rsid w:val="00A460E6"/>
    <w:rsid w:val="00A56157"/>
    <w:rsid w:val="00A60B1D"/>
    <w:rsid w:val="00A6144B"/>
    <w:rsid w:val="00A627EC"/>
    <w:rsid w:val="00A7004B"/>
    <w:rsid w:val="00A70369"/>
    <w:rsid w:val="00A77F0E"/>
    <w:rsid w:val="00A8072B"/>
    <w:rsid w:val="00A824EA"/>
    <w:rsid w:val="00A840C1"/>
    <w:rsid w:val="00A84252"/>
    <w:rsid w:val="00A87B24"/>
    <w:rsid w:val="00A90EE3"/>
    <w:rsid w:val="00A918CA"/>
    <w:rsid w:val="00A92213"/>
    <w:rsid w:val="00A92525"/>
    <w:rsid w:val="00A9440A"/>
    <w:rsid w:val="00A95387"/>
    <w:rsid w:val="00A96F33"/>
    <w:rsid w:val="00AA3E16"/>
    <w:rsid w:val="00AA659B"/>
    <w:rsid w:val="00AA772A"/>
    <w:rsid w:val="00AA7BAE"/>
    <w:rsid w:val="00AB0682"/>
    <w:rsid w:val="00AB417F"/>
    <w:rsid w:val="00AB4D04"/>
    <w:rsid w:val="00AC4F68"/>
    <w:rsid w:val="00AD0A76"/>
    <w:rsid w:val="00AD54A5"/>
    <w:rsid w:val="00AD71DF"/>
    <w:rsid w:val="00AD7FD2"/>
    <w:rsid w:val="00AE2951"/>
    <w:rsid w:val="00AE5510"/>
    <w:rsid w:val="00AE62E9"/>
    <w:rsid w:val="00AE7483"/>
    <w:rsid w:val="00AF1DD2"/>
    <w:rsid w:val="00AF4335"/>
    <w:rsid w:val="00AF557D"/>
    <w:rsid w:val="00B0619F"/>
    <w:rsid w:val="00B06849"/>
    <w:rsid w:val="00B070D4"/>
    <w:rsid w:val="00B07C97"/>
    <w:rsid w:val="00B106A3"/>
    <w:rsid w:val="00B1118B"/>
    <w:rsid w:val="00B12C89"/>
    <w:rsid w:val="00B12FB2"/>
    <w:rsid w:val="00B13EFB"/>
    <w:rsid w:val="00B14BE2"/>
    <w:rsid w:val="00B15E0F"/>
    <w:rsid w:val="00B3260D"/>
    <w:rsid w:val="00B35FEF"/>
    <w:rsid w:val="00B36A05"/>
    <w:rsid w:val="00B41A64"/>
    <w:rsid w:val="00B4729D"/>
    <w:rsid w:val="00B51410"/>
    <w:rsid w:val="00B54771"/>
    <w:rsid w:val="00B640DE"/>
    <w:rsid w:val="00B6744D"/>
    <w:rsid w:val="00B72811"/>
    <w:rsid w:val="00B75C2F"/>
    <w:rsid w:val="00B8321F"/>
    <w:rsid w:val="00B84165"/>
    <w:rsid w:val="00B84AE3"/>
    <w:rsid w:val="00B857A7"/>
    <w:rsid w:val="00B94445"/>
    <w:rsid w:val="00BB21C5"/>
    <w:rsid w:val="00BB2EA4"/>
    <w:rsid w:val="00BB3B89"/>
    <w:rsid w:val="00BB74E7"/>
    <w:rsid w:val="00BC06D6"/>
    <w:rsid w:val="00BC5875"/>
    <w:rsid w:val="00BC77DC"/>
    <w:rsid w:val="00BD1D2D"/>
    <w:rsid w:val="00BD3679"/>
    <w:rsid w:val="00BD3868"/>
    <w:rsid w:val="00BD566A"/>
    <w:rsid w:val="00BD67B9"/>
    <w:rsid w:val="00BD6EDE"/>
    <w:rsid w:val="00BD7829"/>
    <w:rsid w:val="00BE5B1A"/>
    <w:rsid w:val="00BE5C6E"/>
    <w:rsid w:val="00BF07DB"/>
    <w:rsid w:val="00C0282D"/>
    <w:rsid w:val="00C1316E"/>
    <w:rsid w:val="00C1320D"/>
    <w:rsid w:val="00C13B67"/>
    <w:rsid w:val="00C13EEF"/>
    <w:rsid w:val="00C20650"/>
    <w:rsid w:val="00C218D4"/>
    <w:rsid w:val="00C22C8A"/>
    <w:rsid w:val="00C254FA"/>
    <w:rsid w:val="00C277D6"/>
    <w:rsid w:val="00C27E08"/>
    <w:rsid w:val="00C33195"/>
    <w:rsid w:val="00C35E94"/>
    <w:rsid w:val="00C45F4F"/>
    <w:rsid w:val="00C46CC2"/>
    <w:rsid w:val="00C62787"/>
    <w:rsid w:val="00C62AC8"/>
    <w:rsid w:val="00C70F99"/>
    <w:rsid w:val="00C80B66"/>
    <w:rsid w:val="00C84132"/>
    <w:rsid w:val="00C85D0C"/>
    <w:rsid w:val="00C92B2E"/>
    <w:rsid w:val="00CA24D7"/>
    <w:rsid w:val="00CA411E"/>
    <w:rsid w:val="00CA4657"/>
    <w:rsid w:val="00CA73D4"/>
    <w:rsid w:val="00CB2099"/>
    <w:rsid w:val="00CB77E0"/>
    <w:rsid w:val="00CC0BB5"/>
    <w:rsid w:val="00CC2930"/>
    <w:rsid w:val="00CD210F"/>
    <w:rsid w:val="00CD3A8D"/>
    <w:rsid w:val="00CF2FA4"/>
    <w:rsid w:val="00CF376E"/>
    <w:rsid w:val="00D00D4E"/>
    <w:rsid w:val="00D050A9"/>
    <w:rsid w:val="00D115C0"/>
    <w:rsid w:val="00D11B4A"/>
    <w:rsid w:val="00D123D3"/>
    <w:rsid w:val="00D14AFC"/>
    <w:rsid w:val="00D162EA"/>
    <w:rsid w:val="00D2203C"/>
    <w:rsid w:val="00D25AD2"/>
    <w:rsid w:val="00D26522"/>
    <w:rsid w:val="00D26A3F"/>
    <w:rsid w:val="00D26CD0"/>
    <w:rsid w:val="00D37038"/>
    <w:rsid w:val="00D40B1E"/>
    <w:rsid w:val="00D42DD0"/>
    <w:rsid w:val="00D43275"/>
    <w:rsid w:val="00D4448B"/>
    <w:rsid w:val="00D527B7"/>
    <w:rsid w:val="00D53587"/>
    <w:rsid w:val="00D60F31"/>
    <w:rsid w:val="00D75A63"/>
    <w:rsid w:val="00D80543"/>
    <w:rsid w:val="00D80A91"/>
    <w:rsid w:val="00D84F85"/>
    <w:rsid w:val="00D85CC3"/>
    <w:rsid w:val="00D91723"/>
    <w:rsid w:val="00D928BF"/>
    <w:rsid w:val="00D96C61"/>
    <w:rsid w:val="00DA5CCE"/>
    <w:rsid w:val="00DB4BE5"/>
    <w:rsid w:val="00DB556D"/>
    <w:rsid w:val="00DB71F9"/>
    <w:rsid w:val="00DC1AD8"/>
    <w:rsid w:val="00DC50B6"/>
    <w:rsid w:val="00DC696E"/>
    <w:rsid w:val="00DF30F0"/>
    <w:rsid w:val="00DF47AC"/>
    <w:rsid w:val="00DF75D6"/>
    <w:rsid w:val="00E00094"/>
    <w:rsid w:val="00E04D31"/>
    <w:rsid w:val="00E142DD"/>
    <w:rsid w:val="00E14FDE"/>
    <w:rsid w:val="00E17235"/>
    <w:rsid w:val="00E17CB2"/>
    <w:rsid w:val="00E23A8A"/>
    <w:rsid w:val="00E2542E"/>
    <w:rsid w:val="00E34384"/>
    <w:rsid w:val="00E40111"/>
    <w:rsid w:val="00E43A3E"/>
    <w:rsid w:val="00E51507"/>
    <w:rsid w:val="00E52C7F"/>
    <w:rsid w:val="00E5637E"/>
    <w:rsid w:val="00E574F8"/>
    <w:rsid w:val="00E63704"/>
    <w:rsid w:val="00E6667F"/>
    <w:rsid w:val="00E73207"/>
    <w:rsid w:val="00E763F6"/>
    <w:rsid w:val="00E864BA"/>
    <w:rsid w:val="00E90E29"/>
    <w:rsid w:val="00E9258F"/>
    <w:rsid w:val="00EA02C0"/>
    <w:rsid w:val="00EA17A8"/>
    <w:rsid w:val="00EA1AAA"/>
    <w:rsid w:val="00EA1BAE"/>
    <w:rsid w:val="00EA56B0"/>
    <w:rsid w:val="00EA7C31"/>
    <w:rsid w:val="00EB1EF2"/>
    <w:rsid w:val="00EB35C0"/>
    <w:rsid w:val="00EB3627"/>
    <w:rsid w:val="00EB77A0"/>
    <w:rsid w:val="00EB793F"/>
    <w:rsid w:val="00EC0854"/>
    <w:rsid w:val="00EC16ED"/>
    <w:rsid w:val="00EC350E"/>
    <w:rsid w:val="00EC3685"/>
    <w:rsid w:val="00ED1842"/>
    <w:rsid w:val="00ED1F57"/>
    <w:rsid w:val="00ED26F1"/>
    <w:rsid w:val="00ED765A"/>
    <w:rsid w:val="00EE1EA8"/>
    <w:rsid w:val="00EE1FD7"/>
    <w:rsid w:val="00EE4F71"/>
    <w:rsid w:val="00EE7D2D"/>
    <w:rsid w:val="00EF0380"/>
    <w:rsid w:val="00EF15A8"/>
    <w:rsid w:val="00EF3694"/>
    <w:rsid w:val="00EF6D36"/>
    <w:rsid w:val="00EF7359"/>
    <w:rsid w:val="00EF7FD0"/>
    <w:rsid w:val="00F014EA"/>
    <w:rsid w:val="00F06F6D"/>
    <w:rsid w:val="00F10485"/>
    <w:rsid w:val="00F16C71"/>
    <w:rsid w:val="00F174B1"/>
    <w:rsid w:val="00F22980"/>
    <w:rsid w:val="00F229AB"/>
    <w:rsid w:val="00F2367E"/>
    <w:rsid w:val="00F3100D"/>
    <w:rsid w:val="00F314F6"/>
    <w:rsid w:val="00F34107"/>
    <w:rsid w:val="00F47E8F"/>
    <w:rsid w:val="00F47F90"/>
    <w:rsid w:val="00F50E45"/>
    <w:rsid w:val="00F604C8"/>
    <w:rsid w:val="00F61211"/>
    <w:rsid w:val="00F65398"/>
    <w:rsid w:val="00F70096"/>
    <w:rsid w:val="00F81A63"/>
    <w:rsid w:val="00F83E9E"/>
    <w:rsid w:val="00F876FF"/>
    <w:rsid w:val="00F91023"/>
    <w:rsid w:val="00F94CA7"/>
    <w:rsid w:val="00F9600B"/>
    <w:rsid w:val="00F967E3"/>
    <w:rsid w:val="00F96FB4"/>
    <w:rsid w:val="00FA1098"/>
    <w:rsid w:val="00FB1047"/>
    <w:rsid w:val="00FB2E69"/>
    <w:rsid w:val="00FB45CE"/>
    <w:rsid w:val="00FB510C"/>
    <w:rsid w:val="00FB5A6C"/>
    <w:rsid w:val="00FB6F87"/>
    <w:rsid w:val="00FB7299"/>
    <w:rsid w:val="00FC3F82"/>
    <w:rsid w:val="00FC6A62"/>
    <w:rsid w:val="00FD0C79"/>
    <w:rsid w:val="00FD4801"/>
    <w:rsid w:val="00FD5B6C"/>
    <w:rsid w:val="00FD791F"/>
    <w:rsid w:val="00FE07AE"/>
    <w:rsid w:val="00FE1ED3"/>
    <w:rsid w:val="00FE5FA5"/>
    <w:rsid w:val="00FE634A"/>
    <w:rsid w:val="00FF2F1D"/>
    <w:rsid w:val="00FF38B7"/>
    <w:rsid w:val="00FF4315"/>
    <w:rsid w:val="00FF48A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89A34A"/>
  <w15:docId w15:val="{897611F5-5C75-47AD-856A-368A762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 w:qFormat="1"/>
    <w:lsdException w:name="endnote reference" w:locked="1" w:semiHidden="1" w:unhideWhenUsed="1"/>
    <w:lsdException w:name="endnote text" w:locked="1" w:semiHidden="1" w:unhideWhenUsed="1" w:qFormat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semiHidden="1" w:uiPriority="0" w:unhideWhenUsed="1"/>
    <w:lsdException w:name="List 5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/>
    <w:lsdException w:name="Emphasis" w:uiPriority="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AE5"/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2EA4"/>
    <w:pPr>
      <w:contextualSpacing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2EA4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045455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045455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045455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045455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2EA4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B2EA4"/>
    <w:rPr>
      <w:rFonts w:ascii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rsid w:val="007B0A9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rsid w:val="00045455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rsid w:val="00045455"/>
    <w:rPr>
      <w:rFonts w:cs="Times New Roman"/>
      <w:b/>
    </w:rPr>
  </w:style>
  <w:style w:type="character" w:styleId="a9">
    <w:name w:val="Emphasis"/>
    <w:uiPriority w:val="99"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uiPriority w:val="99"/>
    <w:semiHidden/>
    <w:rsid w:val="0085401D"/>
    <w:rPr>
      <w:sz w:val="20"/>
      <w:szCs w:val="20"/>
      <w:lang w:eastAsia="en-US"/>
    </w:rPr>
  </w:style>
  <w:style w:type="character" w:customStyle="1" w:styleId="ac">
    <w:name w:val="Текст сноски Знак"/>
    <w:aliases w:val="Знак6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qFormat/>
    <w:rsid w:val="00C70F99"/>
    <w:pPr>
      <w:jc w:val="both"/>
    </w:pPr>
    <w:rPr>
      <w:rFonts w:eastAsia="Calibri" w:cs="Arial"/>
      <w:sz w:val="20"/>
      <w:lang w:eastAsia="en-US"/>
    </w:rPr>
  </w:style>
  <w:style w:type="character" w:customStyle="1" w:styleId="af1">
    <w:name w:val="Текст концевой сноски Знак"/>
    <w:link w:val="af0"/>
    <w:uiPriority w:val="99"/>
    <w:locked/>
    <w:rsid w:val="00C70F99"/>
    <w:rPr>
      <w:rFonts w:ascii="Times New Roman" w:eastAsia="Calibri" w:hAnsi="Times New Roman" w:cs="Arial"/>
      <w:szCs w:val="22"/>
      <w:lang w:eastAsia="en-US"/>
    </w:rPr>
  </w:style>
  <w:style w:type="character" w:styleId="af2">
    <w:name w:val="endnote reference"/>
    <w:uiPriority w:val="99"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qFormat/>
    <w:rsid w:val="00BB2EA4"/>
    <w:rPr>
      <w:rFonts w:ascii="Times New Roman" w:hAnsi="Times New Roman" w:cs="Times New Roman"/>
      <w:sz w:val="20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uiPriority w:val="99"/>
    <w:semiHidden/>
    <w:unhideWhenUsed/>
    <w:locked/>
    <w:rsid w:val="00EC0854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locked/>
    <w:rsid w:val="00EC0854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EC0854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EC0854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EC0854"/>
    <w:rPr>
      <w:b/>
      <w:bCs/>
    </w:rPr>
  </w:style>
  <w:style w:type="paragraph" w:styleId="afe">
    <w:name w:val="Revision"/>
    <w:hidden/>
    <w:uiPriority w:val="99"/>
    <w:semiHidden/>
    <w:rsid w:val="004871C5"/>
    <w:rPr>
      <w:sz w:val="22"/>
      <w:szCs w:val="22"/>
    </w:rPr>
  </w:style>
  <w:style w:type="paragraph" w:styleId="1a">
    <w:name w:val="toc 1"/>
    <w:basedOn w:val="a"/>
    <w:next w:val="a"/>
    <w:autoRedefine/>
    <w:uiPriority w:val="39"/>
    <w:unhideWhenUsed/>
    <w:rsid w:val="00C70F99"/>
    <w:pPr>
      <w:tabs>
        <w:tab w:val="decimal" w:leader="dot" w:pos="10195"/>
      </w:tabs>
    </w:pPr>
  </w:style>
  <w:style w:type="paragraph" w:styleId="22">
    <w:name w:val="toc 2"/>
    <w:basedOn w:val="a"/>
    <w:next w:val="a"/>
    <w:autoRedefine/>
    <w:uiPriority w:val="39"/>
    <w:unhideWhenUsed/>
    <w:rsid w:val="00C70F99"/>
    <w:pPr>
      <w:tabs>
        <w:tab w:val="decimal" w:leader="dot" w:pos="10195"/>
      </w:tabs>
      <w:ind w:left="284"/>
    </w:pPr>
  </w:style>
  <w:style w:type="paragraph" w:styleId="aff">
    <w:name w:val="Normal (Web)"/>
    <w:basedOn w:val="a"/>
    <w:uiPriority w:val="99"/>
    <w:semiHidden/>
    <w:unhideWhenUsed/>
    <w:locked/>
    <w:rsid w:val="00AF557D"/>
    <w:pPr>
      <w:spacing w:before="100" w:beforeAutospacing="1" w:after="100" w:afterAutospacing="1"/>
    </w:pPr>
    <w:rPr>
      <w:szCs w:val="24"/>
    </w:rPr>
  </w:style>
  <w:style w:type="table" w:customStyle="1" w:styleId="1b">
    <w:name w:val="Сетка таблицы1"/>
    <w:basedOn w:val="a1"/>
    <w:next w:val="aa"/>
    <w:uiPriority w:val="59"/>
    <w:rsid w:val="001F63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Гипертекстовая ссылка"/>
    <w:uiPriority w:val="99"/>
    <w:rsid w:val="00C277D6"/>
    <w:rPr>
      <w:rFonts w:cs="Times New Roman"/>
      <w:b w:val="0"/>
      <w:color w:val="106BBE"/>
    </w:rPr>
  </w:style>
  <w:style w:type="paragraph" w:customStyle="1" w:styleId="pTextStyle">
    <w:name w:val="pTextStyle"/>
    <w:basedOn w:val="a"/>
    <w:rsid w:val="00B72811"/>
    <w:pPr>
      <w:spacing w:line="249" w:lineRule="auto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ublication.pravo.gov.ru/Document/View/000120210129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F23DF-F496-42C5-A3C3-97416219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7796</Words>
  <Characters>44442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профессионального стандарта 2023</vt:lpstr>
    </vt:vector>
  </TitlesOfParts>
  <Company>Hewlett-Packard Company</Company>
  <LinksUpToDate>false</LinksUpToDate>
  <CharactersWithSpaces>52134</CharactersWithSpaces>
  <SharedDoc>false</SharedDoc>
  <HLinks>
    <vt:vector size="6" baseType="variant">
      <vt:variant>
        <vt:i4>3735659</vt:i4>
      </vt:variant>
      <vt:variant>
        <vt:i4>0</vt:i4>
      </vt:variant>
      <vt:variant>
        <vt:i4>0</vt:i4>
      </vt:variant>
      <vt:variant>
        <vt:i4>5</vt:i4>
      </vt:variant>
      <vt:variant>
        <vt:lpwstr>http://publication.pravo.gov.ru/Document/View/0001202101290042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профессионального стандарта 2023</dc:title>
  <dc:subject/>
  <dc:creator>Зайцева</dc:creator>
  <cp:keywords/>
  <dc:description/>
  <cp:lastModifiedBy>Елена Вадимовна Андрейченко</cp:lastModifiedBy>
  <cp:revision>2</cp:revision>
  <cp:lastPrinted>2024-10-17T08:24:00Z</cp:lastPrinted>
  <dcterms:created xsi:type="dcterms:W3CDTF">2025-03-31T12:29:00Z</dcterms:created>
  <dcterms:modified xsi:type="dcterms:W3CDTF">2025-03-31T12:29:00Z</dcterms:modified>
</cp:coreProperties>
</file>